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965"/>
        <w:gridCol w:w="8693"/>
        <w:gridCol w:w="878"/>
      </w:tblGrid>
      <w:tr w:rsidR="000E391E" w:rsidRPr="00BC1B7B" w14:paraId="2ED598D2" w14:textId="77777777" w:rsidTr="000E391E">
        <w:trPr>
          <w:cantSplit/>
        </w:trPr>
        <w:tc>
          <w:tcPr>
            <w:tcW w:w="10536" w:type="dxa"/>
            <w:gridSpan w:val="3"/>
            <w:tcBorders>
              <w:top w:val="single" w:sz="4" w:space="0" w:color="auto"/>
              <w:left w:val="single" w:sz="4" w:space="0" w:color="auto"/>
              <w:right w:val="single" w:sz="4" w:space="0" w:color="auto"/>
            </w:tcBorders>
          </w:tcPr>
          <w:p w14:paraId="629FFDB9" w14:textId="2C4FD3FC" w:rsidR="000E391E" w:rsidRPr="000E391E" w:rsidRDefault="00CA081C" w:rsidP="000E391E">
            <w:pPr>
              <w:pStyle w:val="Heading1"/>
              <w:rPr>
                <w:rFonts w:ascii="Century Gothic" w:hAnsi="Century Gothic"/>
                <w:sz w:val="32"/>
              </w:rPr>
            </w:pPr>
            <w:r>
              <w:rPr>
                <w:rFonts w:ascii="Century Gothic" w:hAnsi="Century Gothic"/>
                <w:noProof/>
                <w:sz w:val="32"/>
              </w:rPr>
              <w:drawing>
                <wp:inline distT="0" distB="0" distL="0" distR="0" wp14:anchorId="0D842B97" wp14:editId="0C484E7A">
                  <wp:extent cx="5021966" cy="9160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s Together Logo 4.jpg"/>
                          <pic:cNvPicPr/>
                        </pic:nvPicPr>
                        <pic:blipFill>
                          <a:blip r:embed="rId6">
                            <a:extLst>
                              <a:ext uri="{28A0092B-C50C-407E-A947-70E740481C1C}">
                                <a14:useLocalDpi xmlns:a14="http://schemas.microsoft.com/office/drawing/2010/main" val="0"/>
                              </a:ext>
                            </a:extLst>
                          </a:blip>
                          <a:stretch>
                            <a:fillRect/>
                          </a:stretch>
                        </pic:blipFill>
                        <pic:spPr>
                          <a:xfrm>
                            <a:off x="0" y="0"/>
                            <a:ext cx="5248233" cy="957333"/>
                          </a:xfrm>
                          <a:prstGeom prst="rect">
                            <a:avLst/>
                          </a:prstGeom>
                        </pic:spPr>
                      </pic:pic>
                    </a:graphicData>
                  </a:graphic>
                </wp:inline>
              </w:drawing>
            </w:r>
          </w:p>
        </w:tc>
      </w:tr>
      <w:tr w:rsidR="000E391E" w:rsidRPr="00BC1B7B" w14:paraId="06FF9AFD" w14:textId="77777777" w:rsidTr="000E391E">
        <w:trPr>
          <w:cantSplit/>
        </w:trPr>
        <w:tc>
          <w:tcPr>
            <w:tcW w:w="10536" w:type="dxa"/>
            <w:gridSpan w:val="3"/>
            <w:tcBorders>
              <w:left w:val="single" w:sz="4" w:space="0" w:color="auto"/>
              <w:bottom w:val="single" w:sz="4" w:space="0" w:color="auto"/>
              <w:right w:val="single" w:sz="4" w:space="0" w:color="auto"/>
            </w:tcBorders>
          </w:tcPr>
          <w:p w14:paraId="3474ADE1" w14:textId="77777777" w:rsidR="000E391E" w:rsidRPr="00BC1B7B" w:rsidRDefault="000E391E" w:rsidP="000E391E">
            <w:pPr>
              <w:pStyle w:val="Heading1"/>
              <w:rPr>
                <w:rFonts w:ascii="Century Gothic" w:hAnsi="Century Gothic"/>
                <w:sz w:val="20"/>
              </w:rPr>
            </w:pPr>
            <w:r w:rsidRPr="00BC1B7B">
              <w:rPr>
                <w:rFonts w:ascii="Century Gothic" w:hAnsi="Century Gothic"/>
                <w:sz w:val="32"/>
              </w:rPr>
              <w:t>MINUTES</w:t>
            </w:r>
            <w:r w:rsidRPr="00BC1B7B">
              <w:rPr>
                <w:rFonts w:ascii="Century Gothic" w:hAnsi="Century Gothic"/>
                <w:sz w:val="20"/>
              </w:rPr>
              <w:t xml:space="preserve"> </w:t>
            </w:r>
          </w:p>
          <w:p w14:paraId="7B3F616F" w14:textId="048F7F55" w:rsidR="000E391E" w:rsidRPr="00170356" w:rsidRDefault="000E391E" w:rsidP="000E391E">
            <w:pPr>
              <w:jc w:val="center"/>
              <w:rPr>
                <w:rFonts w:ascii="Century Gothic" w:hAnsi="Century Gothic" w:cs="Arial"/>
              </w:rPr>
            </w:pPr>
            <w:r w:rsidRPr="00B527FF">
              <w:rPr>
                <w:rFonts w:ascii="Century Gothic" w:hAnsi="Century Gothic" w:cs="Arial"/>
              </w:rPr>
              <w:t xml:space="preserve">of the </w:t>
            </w:r>
            <w:r w:rsidRPr="00B527FF">
              <w:rPr>
                <w:rFonts w:ascii="Century Gothic" w:hAnsi="Century Gothic" w:cs="Arial"/>
                <w:b/>
              </w:rPr>
              <w:t>Horsforth Churches Together</w:t>
            </w:r>
          </w:p>
          <w:p w14:paraId="4989D137" w14:textId="2D31DCD6" w:rsidR="000E391E" w:rsidRPr="00170356" w:rsidRDefault="000F7976" w:rsidP="000E391E">
            <w:pPr>
              <w:jc w:val="center"/>
              <w:rPr>
                <w:rFonts w:ascii="Century Gothic" w:hAnsi="Century Gothic" w:cs="Arial"/>
              </w:rPr>
            </w:pPr>
            <w:r>
              <w:rPr>
                <w:rFonts w:ascii="Century Gothic" w:hAnsi="Century Gothic" w:cs="Arial"/>
              </w:rPr>
              <w:t xml:space="preserve">AGM </w:t>
            </w:r>
            <w:r w:rsidR="000E391E" w:rsidRPr="00170356">
              <w:rPr>
                <w:rFonts w:ascii="Century Gothic" w:hAnsi="Century Gothic" w:cs="Arial"/>
              </w:rPr>
              <w:t xml:space="preserve">Wednesday </w:t>
            </w:r>
            <w:r>
              <w:rPr>
                <w:rFonts w:ascii="Century Gothic" w:hAnsi="Century Gothic" w:cs="Arial"/>
              </w:rPr>
              <w:t>29 Jan 2025</w:t>
            </w:r>
          </w:p>
          <w:p w14:paraId="472C086A" w14:textId="0858CFFC" w:rsidR="000E391E" w:rsidRPr="00B527FF" w:rsidRDefault="00170356" w:rsidP="000E391E">
            <w:pPr>
              <w:jc w:val="center"/>
              <w:rPr>
                <w:rFonts w:ascii="Century Gothic" w:hAnsi="Century Gothic" w:cs="Arial"/>
              </w:rPr>
            </w:pPr>
            <w:r w:rsidRPr="00170356">
              <w:rPr>
                <w:rFonts w:ascii="Century Gothic" w:hAnsi="Century Gothic" w:cs="Arial"/>
              </w:rPr>
              <w:t>7.30</w:t>
            </w:r>
            <w:r w:rsidR="005F46C2" w:rsidRPr="00170356">
              <w:rPr>
                <w:rFonts w:ascii="Century Gothic" w:hAnsi="Century Gothic" w:cs="Arial"/>
              </w:rPr>
              <w:t>pm</w:t>
            </w:r>
            <w:r w:rsidR="00B64D4B">
              <w:rPr>
                <w:rFonts w:ascii="Century Gothic" w:hAnsi="Century Gothic" w:cs="Arial"/>
              </w:rPr>
              <w:t xml:space="preserve"> at </w:t>
            </w:r>
            <w:r w:rsidR="000F7976">
              <w:rPr>
                <w:rFonts w:ascii="Century Gothic" w:hAnsi="Century Gothic" w:cs="Arial"/>
              </w:rPr>
              <w:t xml:space="preserve">Cragg Hill </w:t>
            </w:r>
            <w:r w:rsidR="00463617">
              <w:rPr>
                <w:rFonts w:ascii="Century Gothic" w:hAnsi="Century Gothic" w:cs="Arial"/>
              </w:rPr>
              <w:t>B</w:t>
            </w:r>
            <w:r w:rsidR="000F7976">
              <w:rPr>
                <w:rFonts w:ascii="Century Gothic" w:hAnsi="Century Gothic" w:cs="Arial"/>
              </w:rPr>
              <w:t>aptist</w:t>
            </w:r>
          </w:p>
          <w:p w14:paraId="38895145" w14:textId="77777777" w:rsidR="000E391E" w:rsidRPr="000E391E" w:rsidRDefault="000E391E">
            <w:pPr>
              <w:rPr>
                <w:rFonts w:ascii="Century Gothic" w:hAnsi="Century Gothic"/>
                <w:color w:val="201F1E"/>
                <w:sz w:val="12"/>
                <w:szCs w:val="12"/>
                <w:bdr w:val="none" w:sz="0" w:space="0" w:color="auto" w:frame="1"/>
              </w:rPr>
            </w:pPr>
          </w:p>
        </w:tc>
      </w:tr>
      <w:tr w:rsidR="00960DDE" w:rsidRPr="00BC1B7B" w14:paraId="0F9C074E" w14:textId="77777777" w:rsidTr="00DB2032">
        <w:trPr>
          <w:cantSplit/>
        </w:trPr>
        <w:tc>
          <w:tcPr>
            <w:tcW w:w="953" w:type="dxa"/>
            <w:tcBorders>
              <w:top w:val="single" w:sz="4" w:space="0" w:color="auto"/>
              <w:left w:val="single" w:sz="4" w:space="0" w:color="auto"/>
              <w:bottom w:val="single" w:sz="4" w:space="0" w:color="auto"/>
              <w:right w:val="single" w:sz="4" w:space="0" w:color="auto"/>
            </w:tcBorders>
          </w:tcPr>
          <w:p w14:paraId="4DABD984" w14:textId="77777777" w:rsidR="00960DDE" w:rsidRPr="00BB2430" w:rsidRDefault="00960DDE" w:rsidP="0071110E">
            <w:pPr>
              <w:jc w:val="right"/>
              <w:rPr>
                <w:rFonts w:ascii="Century Gothic" w:hAnsi="Century Gothic"/>
                <w:b/>
                <w:bCs/>
                <w:sz w:val="18"/>
                <w:szCs w:val="18"/>
              </w:rPr>
            </w:pPr>
            <w:r w:rsidRPr="00BB2430">
              <w:rPr>
                <w:rFonts w:ascii="Century Gothic" w:hAnsi="Century Gothic"/>
                <w:b/>
                <w:bCs/>
                <w:sz w:val="16"/>
                <w:szCs w:val="18"/>
              </w:rPr>
              <w:t>Attendees:</w:t>
            </w:r>
          </w:p>
        </w:tc>
        <w:tc>
          <w:tcPr>
            <w:tcW w:w="9583" w:type="dxa"/>
            <w:gridSpan w:val="2"/>
            <w:tcBorders>
              <w:top w:val="single" w:sz="4" w:space="0" w:color="auto"/>
              <w:left w:val="single" w:sz="4" w:space="0" w:color="auto"/>
              <w:bottom w:val="single" w:sz="4" w:space="0" w:color="auto"/>
              <w:right w:val="single" w:sz="4" w:space="0" w:color="auto"/>
            </w:tcBorders>
          </w:tcPr>
          <w:p w14:paraId="0D6FA967" w14:textId="163DD26F" w:rsidR="009D1630" w:rsidRDefault="006B4DDD" w:rsidP="00FC2C94">
            <w:pPr>
              <w:rPr>
                <w:rFonts w:ascii="Century Gothic" w:hAnsi="Century Gothic"/>
              </w:rPr>
            </w:pPr>
            <w:r>
              <w:rPr>
                <w:rFonts w:ascii="Century Gothic" w:hAnsi="Century Gothic"/>
              </w:rPr>
              <w:t>Judith Briggs,</w:t>
            </w:r>
            <w:r w:rsidR="007962A2">
              <w:rPr>
                <w:rFonts w:ascii="Century Gothic" w:hAnsi="Century Gothic"/>
              </w:rPr>
              <w:t xml:space="preserve"> </w:t>
            </w:r>
            <w:r w:rsidR="00170356">
              <w:rPr>
                <w:rFonts w:ascii="Century Gothic" w:hAnsi="Century Gothic"/>
              </w:rPr>
              <w:t>Lynne Gillions (Secretary), Jane Linley, Phil Maud,</w:t>
            </w:r>
            <w:r w:rsidR="00E870C3">
              <w:rPr>
                <w:rFonts w:ascii="Century Gothic" w:hAnsi="Century Gothic"/>
              </w:rPr>
              <w:t xml:space="preserve"> </w:t>
            </w:r>
            <w:r w:rsidR="000F7976">
              <w:rPr>
                <w:rFonts w:ascii="Century Gothic" w:hAnsi="Century Gothic"/>
              </w:rPr>
              <w:t xml:space="preserve">Margaret </w:t>
            </w:r>
            <w:proofErr w:type="spellStart"/>
            <w:r w:rsidR="000F7976">
              <w:rPr>
                <w:rFonts w:ascii="Century Gothic" w:hAnsi="Century Gothic"/>
              </w:rPr>
              <w:t>Mertcalf</w:t>
            </w:r>
            <w:proofErr w:type="spellEnd"/>
            <w:r w:rsidR="000F7976">
              <w:rPr>
                <w:rFonts w:ascii="Century Gothic" w:hAnsi="Century Gothic"/>
              </w:rPr>
              <w:t xml:space="preserve">, </w:t>
            </w:r>
            <w:r w:rsidR="00B64D4B">
              <w:rPr>
                <w:rFonts w:ascii="Century Gothic" w:hAnsi="Century Gothic"/>
              </w:rPr>
              <w:t>Paul Metcalf, Matt Powell</w:t>
            </w:r>
            <w:r w:rsidR="001E5AB6">
              <w:rPr>
                <w:rFonts w:ascii="Century Gothic" w:hAnsi="Century Gothic"/>
              </w:rPr>
              <w:t>(Chair)</w:t>
            </w:r>
            <w:r w:rsidR="00B64D4B">
              <w:rPr>
                <w:rFonts w:ascii="Century Gothic" w:hAnsi="Century Gothic"/>
              </w:rPr>
              <w:t xml:space="preserve">, </w:t>
            </w:r>
            <w:r w:rsidR="000F7976">
              <w:rPr>
                <w:rFonts w:ascii="Century Gothic" w:hAnsi="Century Gothic"/>
              </w:rPr>
              <w:t xml:space="preserve">Laura Schubert, </w:t>
            </w:r>
            <w:r w:rsidR="00170356">
              <w:rPr>
                <w:rFonts w:ascii="Century Gothic" w:hAnsi="Century Gothic"/>
              </w:rPr>
              <w:t xml:space="preserve">Duncan Stow, </w:t>
            </w:r>
            <w:r w:rsidR="007F5FE1">
              <w:rPr>
                <w:rFonts w:ascii="Century Gothic" w:hAnsi="Century Gothic"/>
              </w:rPr>
              <w:t xml:space="preserve">Jill Woodman, </w:t>
            </w:r>
            <w:r w:rsidR="00B64D4B">
              <w:rPr>
                <w:rFonts w:ascii="Century Gothic" w:hAnsi="Century Gothic"/>
              </w:rPr>
              <w:t>Rhoda Wu</w:t>
            </w:r>
          </w:p>
          <w:p w14:paraId="1321B7FC" w14:textId="4B59FD44" w:rsidR="00FD1FD7" w:rsidRPr="00FC2C94" w:rsidRDefault="00FD1FD7" w:rsidP="00FC2C94">
            <w:pPr>
              <w:rPr>
                <w:rFonts w:ascii="Century Gothic" w:hAnsi="Century Gothic"/>
              </w:rPr>
            </w:pPr>
          </w:p>
        </w:tc>
      </w:tr>
      <w:tr w:rsidR="00FC2C94" w:rsidRPr="00BC1B7B" w14:paraId="0564F1B8" w14:textId="77777777" w:rsidTr="00DB2032">
        <w:tc>
          <w:tcPr>
            <w:tcW w:w="953" w:type="dxa"/>
            <w:tcBorders>
              <w:top w:val="single" w:sz="4" w:space="0" w:color="auto"/>
              <w:left w:val="single" w:sz="4" w:space="0" w:color="auto"/>
              <w:bottom w:val="single" w:sz="4" w:space="0" w:color="auto"/>
              <w:right w:val="single" w:sz="4" w:space="0" w:color="auto"/>
            </w:tcBorders>
          </w:tcPr>
          <w:p w14:paraId="2B831F3E" w14:textId="1FC30E2C" w:rsidR="00FC2C94" w:rsidRPr="00FC2C94" w:rsidRDefault="00FC2C94">
            <w:pPr>
              <w:rPr>
                <w:rFonts w:ascii="Century Gothic" w:hAnsi="Century Gothic"/>
                <w:b/>
                <w:bCs/>
                <w:sz w:val="16"/>
                <w:szCs w:val="16"/>
              </w:rPr>
            </w:pPr>
            <w:r w:rsidRPr="00FC2C94">
              <w:rPr>
                <w:rFonts w:ascii="Century Gothic" w:hAnsi="Century Gothic"/>
                <w:b/>
                <w:bCs/>
                <w:sz w:val="16"/>
                <w:szCs w:val="16"/>
              </w:rPr>
              <w:t>Apologies</w:t>
            </w:r>
          </w:p>
        </w:tc>
        <w:tc>
          <w:tcPr>
            <w:tcW w:w="8398" w:type="dxa"/>
            <w:tcBorders>
              <w:top w:val="single" w:sz="4" w:space="0" w:color="auto"/>
              <w:left w:val="single" w:sz="4" w:space="0" w:color="auto"/>
              <w:bottom w:val="single" w:sz="4" w:space="0" w:color="auto"/>
              <w:right w:val="single" w:sz="4" w:space="0" w:color="auto"/>
            </w:tcBorders>
          </w:tcPr>
          <w:p w14:paraId="358DC63C" w14:textId="38A82B4E" w:rsidR="009D1630" w:rsidRDefault="000F7976" w:rsidP="00A862F5">
            <w:pPr>
              <w:rPr>
                <w:rFonts w:ascii="Century Gothic" w:hAnsi="Century Gothic"/>
              </w:rPr>
            </w:pPr>
            <w:r>
              <w:rPr>
                <w:rFonts w:ascii="Century Gothic" w:hAnsi="Century Gothic"/>
              </w:rPr>
              <w:t xml:space="preserve">John Barnes, </w:t>
            </w:r>
            <w:r w:rsidR="007F5FE1">
              <w:rPr>
                <w:rFonts w:ascii="Century Gothic" w:hAnsi="Century Gothic"/>
              </w:rPr>
              <w:t xml:space="preserve">Jonathan Cain, </w:t>
            </w:r>
            <w:r>
              <w:rPr>
                <w:rFonts w:ascii="Century Gothic" w:hAnsi="Century Gothic"/>
              </w:rPr>
              <w:t>Deborah Pennington</w:t>
            </w:r>
          </w:p>
          <w:p w14:paraId="60525B26" w14:textId="6FD455AE" w:rsidR="00FD1FD7" w:rsidRPr="00BC1B7B" w:rsidRDefault="00FD1FD7" w:rsidP="00A862F5">
            <w:pPr>
              <w:rPr>
                <w:rFonts w:ascii="Century Gothic" w:hAnsi="Century Gothic"/>
              </w:rPr>
            </w:pPr>
          </w:p>
        </w:tc>
        <w:tc>
          <w:tcPr>
            <w:tcW w:w="1185" w:type="dxa"/>
            <w:tcBorders>
              <w:top w:val="single" w:sz="4" w:space="0" w:color="auto"/>
              <w:left w:val="single" w:sz="4" w:space="0" w:color="auto"/>
              <w:bottom w:val="single" w:sz="4" w:space="0" w:color="auto"/>
              <w:right w:val="single" w:sz="4" w:space="0" w:color="auto"/>
            </w:tcBorders>
          </w:tcPr>
          <w:p w14:paraId="527FA189" w14:textId="77777777" w:rsidR="00FC2C94" w:rsidRPr="00BB2430" w:rsidRDefault="00FC2C94" w:rsidP="0005303B">
            <w:pPr>
              <w:jc w:val="center"/>
              <w:rPr>
                <w:rFonts w:ascii="Century Gothic" w:hAnsi="Century Gothic"/>
                <w:b/>
                <w:sz w:val="16"/>
              </w:rPr>
            </w:pPr>
          </w:p>
        </w:tc>
      </w:tr>
      <w:tr w:rsidR="00960DDE" w:rsidRPr="00BC1B7B" w14:paraId="4B371C43" w14:textId="77777777" w:rsidTr="00DB2032">
        <w:tc>
          <w:tcPr>
            <w:tcW w:w="953" w:type="dxa"/>
            <w:tcBorders>
              <w:top w:val="single" w:sz="4" w:space="0" w:color="auto"/>
              <w:left w:val="single" w:sz="4" w:space="0" w:color="auto"/>
              <w:bottom w:val="single" w:sz="4" w:space="0" w:color="auto"/>
              <w:right w:val="single" w:sz="4" w:space="0" w:color="auto"/>
            </w:tcBorders>
          </w:tcPr>
          <w:p w14:paraId="6FD0FD1F" w14:textId="77777777" w:rsidR="00960DDE" w:rsidRPr="00BC1B7B" w:rsidRDefault="00960DDE">
            <w:pPr>
              <w:rPr>
                <w:rFonts w:ascii="Century Gothic" w:hAnsi="Century Gothic"/>
                <w:b/>
                <w:bCs/>
              </w:rPr>
            </w:pPr>
          </w:p>
        </w:tc>
        <w:tc>
          <w:tcPr>
            <w:tcW w:w="8398" w:type="dxa"/>
            <w:tcBorders>
              <w:top w:val="single" w:sz="4" w:space="0" w:color="auto"/>
              <w:left w:val="single" w:sz="4" w:space="0" w:color="auto"/>
              <w:bottom w:val="single" w:sz="4" w:space="0" w:color="auto"/>
              <w:right w:val="single" w:sz="4" w:space="0" w:color="auto"/>
            </w:tcBorders>
          </w:tcPr>
          <w:p w14:paraId="3F8B7A89" w14:textId="77777777" w:rsidR="0010086F" w:rsidRPr="00BC1B7B" w:rsidRDefault="0010086F" w:rsidP="00A862F5">
            <w:pPr>
              <w:rPr>
                <w:rFonts w:ascii="Century Gothic" w:hAnsi="Century Gothic"/>
              </w:rPr>
            </w:pPr>
          </w:p>
        </w:tc>
        <w:tc>
          <w:tcPr>
            <w:tcW w:w="1185" w:type="dxa"/>
            <w:tcBorders>
              <w:top w:val="single" w:sz="4" w:space="0" w:color="auto"/>
              <w:left w:val="single" w:sz="4" w:space="0" w:color="auto"/>
              <w:bottom w:val="single" w:sz="4" w:space="0" w:color="auto"/>
              <w:right w:val="single" w:sz="4" w:space="0" w:color="auto"/>
            </w:tcBorders>
          </w:tcPr>
          <w:p w14:paraId="64E89F60" w14:textId="77777777" w:rsidR="00960DDE" w:rsidRPr="0005303B" w:rsidRDefault="00960DDE" w:rsidP="0005303B">
            <w:pPr>
              <w:jc w:val="center"/>
              <w:rPr>
                <w:rFonts w:ascii="Century Gothic" w:hAnsi="Century Gothic"/>
                <w:b/>
              </w:rPr>
            </w:pPr>
            <w:r w:rsidRPr="00BB2430">
              <w:rPr>
                <w:rFonts w:ascii="Century Gothic" w:hAnsi="Century Gothic"/>
                <w:b/>
                <w:sz w:val="16"/>
              </w:rPr>
              <w:t>Action By:</w:t>
            </w:r>
          </w:p>
        </w:tc>
      </w:tr>
      <w:tr w:rsidR="00960DDE" w:rsidRPr="00170356" w14:paraId="30B3CA96" w14:textId="77777777" w:rsidTr="00DB2032">
        <w:tc>
          <w:tcPr>
            <w:tcW w:w="953" w:type="dxa"/>
            <w:tcBorders>
              <w:top w:val="single" w:sz="4" w:space="0" w:color="auto"/>
              <w:left w:val="single" w:sz="4" w:space="0" w:color="auto"/>
              <w:bottom w:val="single" w:sz="4" w:space="0" w:color="auto"/>
              <w:right w:val="single" w:sz="4" w:space="0" w:color="auto"/>
            </w:tcBorders>
          </w:tcPr>
          <w:p w14:paraId="1C440FE2" w14:textId="77777777" w:rsidR="00C648D9" w:rsidRPr="00170356" w:rsidRDefault="00C648D9">
            <w:pPr>
              <w:rPr>
                <w:rFonts w:ascii="Century Gothic" w:hAnsi="Century Gothic"/>
              </w:rPr>
            </w:pPr>
          </w:p>
          <w:p w14:paraId="7E3215DA" w14:textId="04AECA0D" w:rsidR="00B527FF" w:rsidRPr="00170356" w:rsidRDefault="00FD0037">
            <w:pPr>
              <w:rPr>
                <w:rFonts w:ascii="Century Gothic" w:hAnsi="Century Gothic"/>
              </w:rPr>
            </w:pPr>
            <w:r w:rsidRPr="00170356">
              <w:rPr>
                <w:rFonts w:ascii="Century Gothic" w:hAnsi="Century Gothic"/>
              </w:rPr>
              <w:t>1.</w:t>
            </w:r>
          </w:p>
        </w:tc>
        <w:tc>
          <w:tcPr>
            <w:tcW w:w="8398" w:type="dxa"/>
            <w:tcBorders>
              <w:top w:val="single" w:sz="4" w:space="0" w:color="auto"/>
              <w:left w:val="single" w:sz="4" w:space="0" w:color="auto"/>
              <w:bottom w:val="single" w:sz="4" w:space="0" w:color="auto"/>
              <w:right w:val="single" w:sz="4" w:space="0" w:color="auto"/>
            </w:tcBorders>
          </w:tcPr>
          <w:p w14:paraId="16D0AB79" w14:textId="77777777" w:rsidR="00513068" w:rsidRDefault="00170356" w:rsidP="00C81FE6">
            <w:pPr>
              <w:rPr>
                <w:rFonts w:ascii="Century Gothic" w:hAnsi="Century Gothic"/>
                <w:b/>
                <w:bCs/>
                <w:u w:val="single"/>
              </w:rPr>
            </w:pPr>
            <w:r>
              <w:rPr>
                <w:rFonts w:ascii="Century Gothic" w:hAnsi="Century Gothic"/>
                <w:b/>
                <w:bCs/>
                <w:u w:val="single"/>
              </w:rPr>
              <w:t>Welcome</w:t>
            </w:r>
          </w:p>
          <w:p w14:paraId="6E8C4298" w14:textId="424344C7" w:rsidR="000F7976" w:rsidRPr="00C4125C" w:rsidRDefault="003E700E" w:rsidP="000F7976">
            <w:pPr>
              <w:rPr>
                <w:rFonts w:ascii="Century Gothic" w:hAnsi="Century Gothic"/>
              </w:rPr>
            </w:pPr>
            <w:r>
              <w:rPr>
                <w:rFonts w:ascii="Century Gothic" w:hAnsi="Century Gothic"/>
              </w:rPr>
              <w:t>Matt</w:t>
            </w:r>
            <w:r w:rsidR="00C4125C">
              <w:rPr>
                <w:rFonts w:ascii="Century Gothic" w:hAnsi="Century Gothic"/>
              </w:rPr>
              <w:t xml:space="preserve"> </w:t>
            </w:r>
            <w:r w:rsidR="00702D12">
              <w:rPr>
                <w:rFonts w:ascii="Century Gothic" w:hAnsi="Century Gothic"/>
              </w:rPr>
              <w:t xml:space="preserve">welcomed everyone and </w:t>
            </w:r>
            <w:r w:rsidR="00C4125C">
              <w:rPr>
                <w:rFonts w:ascii="Century Gothic" w:hAnsi="Century Gothic"/>
              </w:rPr>
              <w:t>opened the meeting in prayer.</w:t>
            </w:r>
            <w:r>
              <w:rPr>
                <w:rFonts w:ascii="Century Gothic" w:hAnsi="Century Gothic"/>
              </w:rPr>
              <w:t xml:space="preserve"> </w:t>
            </w:r>
          </w:p>
        </w:tc>
        <w:tc>
          <w:tcPr>
            <w:tcW w:w="1185" w:type="dxa"/>
            <w:tcBorders>
              <w:top w:val="single" w:sz="4" w:space="0" w:color="auto"/>
              <w:left w:val="single" w:sz="4" w:space="0" w:color="auto"/>
              <w:bottom w:val="single" w:sz="4" w:space="0" w:color="auto"/>
              <w:right w:val="single" w:sz="4" w:space="0" w:color="auto"/>
            </w:tcBorders>
          </w:tcPr>
          <w:p w14:paraId="15E3BC8E" w14:textId="77777777" w:rsidR="00960DDE" w:rsidRPr="00170356" w:rsidRDefault="00960DDE" w:rsidP="0005303B">
            <w:pPr>
              <w:jc w:val="center"/>
              <w:rPr>
                <w:rFonts w:ascii="Century Gothic" w:hAnsi="Century Gothic"/>
              </w:rPr>
            </w:pPr>
          </w:p>
          <w:p w14:paraId="3DD1B259" w14:textId="54E336A1" w:rsidR="00BB2407" w:rsidRPr="00170356" w:rsidRDefault="00BB2407" w:rsidP="00E4253B">
            <w:pPr>
              <w:rPr>
                <w:rFonts w:ascii="Century Gothic" w:hAnsi="Century Gothic"/>
              </w:rPr>
            </w:pPr>
          </w:p>
        </w:tc>
      </w:tr>
      <w:tr w:rsidR="00E44163" w:rsidRPr="00170356" w14:paraId="2BE6165C" w14:textId="77777777" w:rsidTr="00DB2032">
        <w:trPr>
          <w:trHeight w:val="611"/>
        </w:trPr>
        <w:tc>
          <w:tcPr>
            <w:tcW w:w="953" w:type="dxa"/>
            <w:tcBorders>
              <w:top w:val="single" w:sz="4" w:space="0" w:color="auto"/>
              <w:left w:val="single" w:sz="4" w:space="0" w:color="auto"/>
              <w:bottom w:val="single" w:sz="4" w:space="0" w:color="auto"/>
              <w:right w:val="single" w:sz="4" w:space="0" w:color="auto"/>
            </w:tcBorders>
          </w:tcPr>
          <w:p w14:paraId="0FCDE398" w14:textId="23EC4FFE" w:rsidR="00E44163" w:rsidRPr="00170356" w:rsidRDefault="005A66CC" w:rsidP="00271354">
            <w:pPr>
              <w:rPr>
                <w:rFonts w:ascii="Century Gothic" w:hAnsi="Century Gothic"/>
              </w:rPr>
            </w:pPr>
            <w:r>
              <w:rPr>
                <w:rFonts w:ascii="Century Gothic" w:hAnsi="Century Gothic"/>
              </w:rPr>
              <w:t>2.</w:t>
            </w:r>
          </w:p>
        </w:tc>
        <w:tc>
          <w:tcPr>
            <w:tcW w:w="8398" w:type="dxa"/>
            <w:tcBorders>
              <w:top w:val="single" w:sz="4" w:space="0" w:color="auto"/>
              <w:left w:val="single" w:sz="4" w:space="0" w:color="auto"/>
              <w:bottom w:val="single" w:sz="4" w:space="0" w:color="auto"/>
              <w:right w:val="single" w:sz="4" w:space="0" w:color="auto"/>
            </w:tcBorders>
          </w:tcPr>
          <w:p w14:paraId="1CE09E57" w14:textId="77777777" w:rsidR="0006442E" w:rsidRDefault="000F7976" w:rsidP="000F7976">
            <w:pPr>
              <w:rPr>
                <w:rFonts w:ascii="Century Gothic" w:hAnsi="Century Gothic"/>
                <w:b/>
                <w:bCs/>
                <w:u w:val="single"/>
              </w:rPr>
            </w:pPr>
            <w:r>
              <w:rPr>
                <w:rFonts w:ascii="Century Gothic" w:hAnsi="Century Gothic"/>
                <w:b/>
                <w:bCs/>
                <w:u w:val="single"/>
              </w:rPr>
              <w:t>Chair’s Report</w:t>
            </w:r>
          </w:p>
          <w:p w14:paraId="76CEADD1" w14:textId="40D80B5C" w:rsidR="00994EC3" w:rsidRDefault="000F7976" w:rsidP="000F7976">
            <w:pPr>
              <w:rPr>
                <w:rFonts w:ascii="Century Gothic" w:hAnsi="Century Gothic"/>
              </w:rPr>
            </w:pPr>
            <w:r>
              <w:rPr>
                <w:rFonts w:ascii="Century Gothic" w:hAnsi="Century Gothic"/>
              </w:rPr>
              <w:t xml:space="preserve">Matt stressed the need to give thanks for all that </w:t>
            </w:r>
            <w:r w:rsidR="00B06956">
              <w:rPr>
                <w:rFonts w:ascii="Century Gothic" w:hAnsi="Century Gothic"/>
              </w:rPr>
              <w:t xml:space="preserve">had </w:t>
            </w:r>
            <w:r>
              <w:rPr>
                <w:rFonts w:ascii="Century Gothic" w:hAnsi="Century Gothic"/>
              </w:rPr>
              <w:t>happened in 2024.</w:t>
            </w:r>
            <w:r w:rsidR="00463617">
              <w:rPr>
                <w:rFonts w:ascii="Century Gothic" w:hAnsi="Century Gothic"/>
              </w:rPr>
              <w:t xml:space="preserve"> He also said that we needed to learn from things and reflect where we might need to do things differently as we move forward. We need to be aware of the changing nature of our community with the increase of diverse cultures. He emphasised our strength is in being together. </w:t>
            </w:r>
          </w:p>
          <w:p w14:paraId="516D19E8" w14:textId="77777777" w:rsidR="00994EC3" w:rsidRDefault="00994EC3" w:rsidP="000F7976">
            <w:pPr>
              <w:rPr>
                <w:rFonts w:ascii="Century Gothic" w:hAnsi="Century Gothic"/>
              </w:rPr>
            </w:pPr>
          </w:p>
          <w:p w14:paraId="2DA4C14C" w14:textId="3B4B6495" w:rsidR="00994EC3" w:rsidRDefault="00463617" w:rsidP="000F7976">
            <w:pPr>
              <w:rPr>
                <w:rFonts w:ascii="Century Gothic" w:hAnsi="Century Gothic"/>
              </w:rPr>
            </w:pPr>
            <w:r>
              <w:rPr>
                <w:rFonts w:ascii="Century Gothic" w:hAnsi="Century Gothic"/>
              </w:rPr>
              <w:t xml:space="preserve">He reflected on the previous year. The pulpit swap and the stories from different churches were encouraging. Particular events were mentioned; </w:t>
            </w:r>
            <w:r w:rsidR="00B06956">
              <w:rPr>
                <w:rFonts w:ascii="Century Gothic" w:hAnsi="Century Gothic"/>
              </w:rPr>
              <w:t xml:space="preserve">the </w:t>
            </w:r>
            <w:r>
              <w:rPr>
                <w:rFonts w:ascii="Century Gothic" w:hAnsi="Century Gothic"/>
              </w:rPr>
              <w:t xml:space="preserve">opening </w:t>
            </w:r>
            <w:r w:rsidR="00B06956">
              <w:rPr>
                <w:rFonts w:ascii="Century Gothic" w:hAnsi="Century Gothic"/>
              </w:rPr>
              <w:t xml:space="preserve">of </w:t>
            </w:r>
            <w:r>
              <w:rPr>
                <w:rFonts w:ascii="Century Gothic" w:hAnsi="Century Gothic"/>
              </w:rPr>
              <w:t>the Food Pantry, inspiring Lent talks, the work with refugees and the Town of Sanctuary, the Civic Service, Easter events, the Hustings, Christmas, Rewind and the work with schools</w:t>
            </w:r>
            <w:r w:rsidR="00A62817">
              <w:rPr>
                <w:rFonts w:ascii="Century Gothic" w:hAnsi="Century Gothic"/>
              </w:rPr>
              <w:t xml:space="preserve">. He expressed his thanks to the leaders and all the volunteers that helped to share the love of Jesus </w:t>
            </w:r>
            <w:r w:rsidR="00B06956">
              <w:rPr>
                <w:rFonts w:ascii="Century Gothic" w:hAnsi="Century Gothic"/>
              </w:rPr>
              <w:t>in</w:t>
            </w:r>
            <w:r w:rsidR="00A62817">
              <w:rPr>
                <w:rFonts w:ascii="Century Gothic" w:hAnsi="Century Gothic"/>
              </w:rPr>
              <w:t xml:space="preserve"> the community.</w:t>
            </w:r>
            <w:r w:rsidR="004923F4">
              <w:rPr>
                <w:rFonts w:ascii="Century Gothic" w:hAnsi="Century Gothic"/>
              </w:rPr>
              <w:t xml:space="preserve"> He also mentioned the work around environmental issues, dementia, justice and the work at Trinity University.</w:t>
            </w:r>
          </w:p>
          <w:p w14:paraId="7F6D61B2" w14:textId="6187B12C" w:rsidR="00994EC3" w:rsidRDefault="00994EC3" w:rsidP="000F7976">
            <w:pPr>
              <w:rPr>
                <w:rFonts w:ascii="Century Gothic" w:hAnsi="Century Gothic"/>
              </w:rPr>
            </w:pPr>
            <w:r>
              <w:rPr>
                <w:rFonts w:ascii="Century Gothic" w:hAnsi="Century Gothic"/>
              </w:rPr>
              <w:t xml:space="preserve"> </w:t>
            </w:r>
          </w:p>
          <w:p w14:paraId="0290CDF0" w14:textId="77777777" w:rsidR="000F7976" w:rsidRDefault="00994EC3" w:rsidP="000F7976">
            <w:pPr>
              <w:rPr>
                <w:rFonts w:ascii="Century Gothic" w:hAnsi="Century Gothic"/>
              </w:rPr>
            </w:pPr>
            <w:r>
              <w:rPr>
                <w:rFonts w:ascii="Century Gothic" w:hAnsi="Century Gothic"/>
              </w:rPr>
              <w:t>He stressed the need to pray for new people to support HCT and to look at what we can offer to our community in the future, particularly the younger generation.</w:t>
            </w:r>
          </w:p>
          <w:p w14:paraId="1336C124" w14:textId="77777777" w:rsidR="00994EC3" w:rsidRDefault="00994EC3" w:rsidP="000F7976">
            <w:pPr>
              <w:rPr>
                <w:rFonts w:ascii="Century Gothic" w:hAnsi="Century Gothic"/>
              </w:rPr>
            </w:pPr>
          </w:p>
          <w:p w14:paraId="751D36A2" w14:textId="77777777" w:rsidR="00994EC3" w:rsidRDefault="00994EC3" w:rsidP="000F7976">
            <w:pPr>
              <w:rPr>
                <w:rFonts w:ascii="Century Gothic" w:hAnsi="Century Gothic"/>
              </w:rPr>
            </w:pPr>
            <w:r>
              <w:rPr>
                <w:rFonts w:ascii="Century Gothic" w:hAnsi="Century Gothic"/>
              </w:rPr>
              <w:t>He thanked Duncan and the Chaplaincy Team, all the churches and their leaders and volunteers and encouraged us to trust God for the future.</w:t>
            </w:r>
          </w:p>
          <w:p w14:paraId="4E951FF8" w14:textId="77777777" w:rsidR="00994EC3" w:rsidRDefault="00994EC3" w:rsidP="000F7976">
            <w:pPr>
              <w:rPr>
                <w:rFonts w:ascii="Century Gothic" w:hAnsi="Century Gothic"/>
              </w:rPr>
            </w:pPr>
          </w:p>
          <w:p w14:paraId="68A0FD88" w14:textId="169E67D6" w:rsidR="00994EC3" w:rsidRPr="000F7976" w:rsidRDefault="00994EC3" w:rsidP="000F7976">
            <w:pPr>
              <w:rPr>
                <w:rFonts w:ascii="Century Gothic" w:hAnsi="Century Gothic"/>
              </w:rPr>
            </w:pPr>
            <w:r>
              <w:rPr>
                <w:rFonts w:ascii="Century Gothic" w:hAnsi="Century Gothic"/>
              </w:rPr>
              <w:t>He concluded by playing The Lord’s my Shepherd followed by a prayer.</w:t>
            </w:r>
          </w:p>
        </w:tc>
        <w:tc>
          <w:tcPr>
            <w:tcW w:w="1185" w:type="dxa"/>
            <w:tcBorders>
              <w:top w:val="single" w:sz="4" w:space="0" w:color="auto"/>
              <w:left w:val="single" w:sz="4" w:space="0" w:color="auto"/>
              <w:bottom w:val="single" w:sz="4" w:space="0" w:color="auto"/>
              <w:right w:val="single" w:sz="4" w:space="0" w:color="auto"/>
            </w:tcBorders>
          </w:tcPr>
          <w:p w14:paraId="21E97F09" w14:textId="77777777" w:rsidR="00E44163" w:rsidRDefault="00E44163" w:rsidP="0005303B">
            <w:pPr>
              <w:jc w:val="center"/>
              <w:rPr>
                <w:rFonts w:ascii="Century Gothic" w:hAnsi="Century Gothic"/>
              </w:rPr>
            </w:pPr>
          </w:p>
          <w:p w14:paraId="4B84E8A4" w14:textId="77777777" w:rsidR="007C5144" w:rsidRDefault="007C5144" w:rsidP="0005303B">
            <w:pPr>
              <w:jc w:val="center"/>
              <w:rPr>
                <w:rFonts w:ascii="Century Gothic" w:hAnsi="Century Gothic"/>
              </w:rPr>
            </w:pPr>
          </w:p>
          <w:p w14:paraId="09C1CD52" w14:textId="77777777" w:rsidR="007C5144" w:rsidRDefault="007C5144" w:rsidP="0005303B">
            <w:pPr>
              <w:jc w:val="center"/>
              <w:rPr>
                <w:rFonts w:ascii="Century Gothic" w:hAnsi="Century Gothic"/>
              </w:rPr>
            </w:pPr>
          </w:p>
          <w:p w14:paraId="5A38D4FE" w14:textId="77777777" w:rsidR="007C5144" w:rsidRDefault="007C5144" w:rsidP="0005303B">
            <w:pPr>
              <w:jc w:val="center"/>
              <w:rPr>
                <w:rFonts w:ascii="Century Gothic" w:hAnsi="Century Gothic"/>
              </w:rPr>
            </w:pPr>
          </w:p>
          <w:p w14:paraId="74EEA6C5" w14:textId="77777777" w:rsidR="00BF3BCC" w:rsidRDefault="00BF3BCC" w:rsidP="00BA589A">
            <w:pPr>
              <w:jc w:val="center"/>
              <w:rPr>
                <w:rFonts w:ascii="Century Gothic" w:hAnsi="Century Gothic"/>
              </w:rPr>
            </w:pPr>
          </w:p>
          <w:p w14:paraId="200A43C4" w14:textId="77777777" w:rsidR="00BF3BCC" w:rsidRDefault="00BF3BCC" w:rsidP="00BA589A">
            <w:pPr>
              <w:jc w:val="center"/>
              <w:rPr>
                <w:rFonts w:ascii="Century Gothic" w:hAnsi="Century Gothic"/>
              </w:rPr>
            </w:pPr>
          </w:p>
          <w:p w14:paraId="72E8A6A1" w14:textId="77777777" w:rsidR="00BF3BCC" w:rsidRDefault="00BF3BCC" w:rsidP="00BA589A">
            <w:pPr>
              <w:jc w:val="center"/>
              <w:rPr>
                <w:rFonts w:ascii="Century Gothic" w:hAnsi="Century Gothic"/>
              </w:rPr>
            </w:pPr>
          </w:p>
          <w:p w14:paraId="4F4BD1AB" w14:textId="77777777" w:rsidR="00BF3BCC" w:rsidRDefault="00BF3BCC" w:rsidP="00BA589A">
            <w:pPr>
              <w:jc w:val="center"/>
              <w:rPr>
                <w:rFonts w:ascii="Century Gothic" w:hAnsi="Century Gothic"/>
              </w:rPr>
            </w:pPr>
          </w:p>
          <w:p w14:paraId="59FB5145" w14:textId="77777777" w:rsidR="00BF3BCC" w:rsidRDefault="00BF3BCC" w:rsidP="00BA589A">
            <w:pPr>
              <w:jc w:val="center"/>
              <w:rPr>
                <w:rFonts w:ascii="Century Gothic" w:hAnsi="Century Gothic"/>
              </w:rPr>
            </w:pPr>
          </w:p>
          <w:p w14:paraId="0514F0DC" w14:textId="77777777" w:rsidR="00BF3BCC" w:rsidRDefault="00BF3BCC" w:rsidP="00BA589A">
            <w:pPr>
              <w:jc w:val="center"/>
              <w:rPr>
                <w:rFonts w:ascii="Century Gothic" w:hAnsi="Century Gothic"/>
              </w:rPr>
            </w:pPr>
          </w:p>
          <w:p w14:paraId="4650B73C" w14:textId="77777777" w:rsidR="00BF3BCC" w:rsidRDefault="00BF3BCC" w:rsidP="00BA589A">
            <w:pPr>
              <w:jc w:val="center"/>
              <w:rPr>
                <w:rFonts w:ascii="Century Gothic" w:hAnsi="Century Gothic"/>
              </w:rPr>
            </w:pPr>
          </w:p>
          <w:p w14:paraId="03540198" w14:textId="77777777" w:rsidR="00BF3BCC" w:rsidRDefault="00BF3BCC" w:rsidP="00BA589A">
            <w:pPr>
              <w:jc w:val="center"/>
              <w:rPr>
                <w:rFonts w:ascii="Century Gothic" w:hAnsi="Century Gothic"/>
              </w:rPr>
            </w:pPr>
          </w:p>
          <w:p w14:paraId="19015A0F" w14:textId="77777777" w:rsidR="00BF3BCC" w:rsidRDefault="00BF3BCC" w:rsidP="00BA589A">
            <w:pPr>
              <w:jc w:val="center"/>
              <w:rPr>
                <w:rFonts w:ascii="Century Gothic" w:hAnsi="Century Gothic"/>
              </w:rPr>
            </w:pPr>
          </w:p>
          <w:p w14:paraId="7372B712" w14:textId="77777777" w:rsidR="00BF3BCC" w:rsidRDefault="00BF3BCC" w:rsidP="00BA589A">
            <w:pPr>
              <w:jc w:val="center"/>
              <w:rPr>
                <w:rFonts w:ascii="Century Gothic" w:hAnsi="Century Gothic"/>
              </w:rPr>
            </w:pPr>
          </w:p>
          <w:p w14:paraId="22C36BCA" w14:textId="77777777" w:rsidR="00BF3BCC" w:rsidRPr="00DB2032" w:rsidRDefault="00BF3BCC" w:rsidP="00BA589A">
            <w:pPr>
              <w:jc w:val="center"/>
              <w:rPr>
                <w:rFonts w:ascii="Century Gothic" w:hAnsi="Century Gothic"/>
                <w:sz w:val="16"/>
                <w:szCs w:val="16"/>
              </w:rPr>
            </w:pPr>
          </w:p>
          <w:p w14:paraId="00C8ED8E" w14:textId="77777777" w:rsidR="00CA33C4" w:rsidRPr="00DB2032" w:rsidRDefault="00CA33C4" w:rsidP="00994EC3">
            <w:pPr>
              <w:jc w:val="center"/>
              <w:rPr>
                <w:rFonts w:ascii="Century Gothic" w:hAnsi="Century Gothic"/>
                <w:sz w:val="16"/>
                <w:szCs w:val="16"/>
              </w:rPr>
            </w:pPr>
            <w:r w:rsidRPr="00DB2032">
              <w:rPr>
                <w:rFonts w:ascii="Century Gothic" w:hAnsi="Century Gothic"/>
                <w:sz w:val="16"/>
                <w:szCs w:val="16"/>
              </w:rPr>
              <w:t>All Churches</w:t>
            </w:r>
          </w:p>
          <w:p w14:paraId="477611BB" w14:textId="77777777" w:rsidR="0006442E" w:rsidRDefault="0006442E" w:rsidP="00BA589A">
            <w:pPr>
              <w:jc w:val="center"/>
              <w:rPr>
                <w:rFonts w:ascii="Century Gothic" w:hAnsi="Century Gothic"/>
              </w:rPr>
            </w:pPr>
          </w:p>
          <w:p w14:paraId="7E02093F" w14:textId="77777777" w:rsidR="0006442E" w:rsidRDefault="0006442E" w:rsidP="00BA589A">
            <w:pPr>
              <w:jc w:val="center"/>
              <w:rPr>
                <w:rFonts w:ascii="Century Gothic" w:hAnsi="Century Gothic"/>
              </w:rPr>
            </w:pPr>
          </w:p>
          <w:p w14:paraId="6E2742EE" w14:textId="77777777" w:rsidR="0006442E" w:rsidRDefault="0006442E" w:rsidP="00BA589A">
            <w:pPr>
              <w:jc w:val="center"/>
              <w:rPr>
                <w:rFonts w:ascii="Century Gothic" w:hAnsi="Century Gothic"/>
              </w:rPr>
            </w:pPr>
          </w:p>
          <w:p w14:paraId="032B36E8" w14:textId="56023490" w:rsidR="0006442E" w:rsidRPr="00170356" w:rsidRDefault="0006442E" w:rsidP="00994EC3">
            <w:pPr>
              <w:rPr>
                <w:rFonts w:ascii="Century Gothic" w:hAnsi="Century Gothic"/>
              </w:rPr>
            </w:pPr>
          </w:p>
        </w:tc>
      </w:tr>
      <w:tr w:rsidR="00583892" w:rsidRPr="00170356" w14:paraId="38BA9CBF" w14:textId="77777777" w:rsidTr="00DB2032">
        <w:trPr>
          <w:trHeight w:val="611"/>
        </w:trPr>
        <w:tc>
          <w:tcPr>
            <w:tcW w:w="953" w:type="dxa"/>
            <w:tcBorders>
              <w:top w:val="single" w:sz="4" w:space="0" w:color="auto"/>
              <w:left w:val="single" w:sz="4" w:space="0" w:color="auto"/>
              <w:bottom w:val="single" w:sz="4" w:space="0" w:color="auto"/>
              <w:right w:val="single" w:sz="4" w:space="0" w:color="auto"/>
            </w:tcBorders>
          </w:tcPr>
          <w:p w14:paraId="55CCC7A2" w14:textId="4AC89952" w:rsidR="00583892" w:rsidRPr="00170356" w:rsidRDefault="00CA33C4" w:rsidP="00271354">
            <w:pPr>
              <w:rPr>
                <w:rFonts w:ascii="Century Gothic" w:hAnsi="Century Gothic"/>
              </w:rPr>
            </w:pPr>
            <w:r>
              <w:rPr>
                <w:rFonts w:ascii="Century Gothic" w:hAnsi="Century Gothic"/>
              </w:rPr>
              <w:t>3</w:t>
            </w:r>
            <w:r w:rsidR="00583892">
              <w:rPr>
                <w:rFonts w:ascii="Century Gothic" w:hAnsi="Century Gothic"/>
              </w:rPr>
              <w:t>.</w:t>
            </w:r>
          </w:p>
        </w:tc>
        <w:tc>
          <w:tcPr>
            <w:tcW w:w="8398" w:type="dxa"/>
            <w:tcBorders>
              <w:top w:val="single" w:sz="4" w:space="0" w:color="auto"/>
              <w:left w:val="single" w:sz="4" w:space="0" w:color="auto"/>
              <w:bottom w:val="single" w:sz="4" w:space="0" w:color="auto"/>
              <w:right w:val="single" w:sz="4" w:space="0" w:color="auto"/>
            </w:tcBorders>
          </w:tcPr>
          <w:p w14:paraId="3E12E3CA" w14:textId="2C0E822C" w:rsidR="00976278" w:rsidRPr="00DB2032" w:rsidRDefault="00994EC3" w:rsidP="00994EC3">
            <w:pPr>
              <w:rPr>
                <w:rFonts w:ascii="Century Gothic" w:hAnsi="Century Gothic"/>
                <w:b/>
                <w:bCs/>
                <w:u w:val="single"/>
              </w:rPr>
            </w:pPr>
            <w:r>
              <w:rPr>
                <w:rFonts w:ascii="Century Gothic" w:hAnsi="Century Gothic"/>
                <w:b/>
                <w:bCs/>
                <w:u w:val="single"/>
              </w:rPr>
              <w:t>Horsforth Chaplaincy Report</w:t>
            </w:r>
          </w:p>
          <w:p w14:paraId="4B08E751" w14:textId="77777777" w:rsidR="00994EC3" w:rsidRDefault="00994EC3" w:rsidP="00994EC3">
            <w:pPr>
              <w:rPr>
                <w:rFonts w:ascii="Century Gothic" w:hAnsi="Century Gothic"/>
              </w:rPr>
            </w:pPr>
            <w:r w:rsidRPr="00994EC3">
              <w:rPr>
                <w:rFonts w:ascii="Century Gothic" w:hAnsi="Century Gothic"/>
              </w:rPr>
              <w:t xml:space="preserve">Duncan </w:t>
            </w:r>
            <w:r w:rsidR="002F44AE">
              <w:rPr>
                <w:rFonts w:ascii="Century Gothic" w:hAnsi="Century Gothic"/>
              </w:rPr>
              <w:t xml:space="preserve">thanked Matt for outlining the previous year and </w:t>
            </w:r>
            <w:r w:rsidRPr="00994EC3">
              <w:rPr>
                <w:rFonts w:ascii="Century Gothic" w:hAnsi="Century Gothic"/>
              </w:rPr>
              <w:t>began by sharing</w:t>
            </w:r>
            <w:r>
              <w:rPr>
                <w:rFonts w:ascii="Century Gothic" w:hAnsi="Century Gothic"/>
              </w:rPr>
              <w:t xml:space="preserve"> some thoughts stimulated by a recent sermon </w:t>
            </w:r>
            <w:r w:rsidR="002F44AE">
              <w:rPr>
                <w:rFonts w:ascii="Century Gothic" w:hAnsi="Century Gothic"/>
              </w:rPr>
              <w:t>on Hannukah at Cragg. It had emphasised God’s miraculous provision of oil for the Temple, the provision for the widow, the feeding of the 5000 and Paul and Silas praying and singing as the prison bars broke down. This showed how God can do something really special with little things.</w:t>
            </w:r>
          </w:p>
          <w:p w14:paraId="7D109815" w14:textId="77777777" w:rsidR="002F44AE" w:rsidRDefault="002F44AE" w:rsidP="00994EC3">
            <w:pPr>
              <w:rPr>
                <w:rFonts w:ascii="Century Gothic" w:hAnsi="Century Gothic"/>
              </w:rPr>
            </w:pPr>
          </w:p>
          <w:p w14:paraId="721F384C" w14:textId="6EDEEBDF" w:rsidR="00DD7750" w:rsidRDefault="002F44AE" w:rsidP="00994EC3">
            <w:pPr>
              <w:rPr>
                <w:rFonts w:ascii="Century Gothic" w:hAnsi="Century Gothic"/>
              </w:rPr>
            </w:pPr>
            <w:r>
              <w:rPr>
                <w:rFonts w:ascii="Century Gothic" w:hAnsi="Century Gothic"/>
              </w:rPr>
              <w:t>He reflected on how Laura had confidently steered the team in her work with the refugees. Her post lasts until May and he requested prayer for finances to keep her post going.  He congratulated Laura and the team on achieving the Jo Cox Compasionate City Award.</w:t>
            </w:r>
            <w:r w:rsidR="00393824">
              <w:rPr>
                <w:rFonts w:ascii="Century Gothic" w:hAnsi="Century Gothic"/>
              </w:rPr>
              <w:t xml:space="preserve"> He highlighted the work of The Horsforth Shed and Food Pantry</w:t>
            </w:r>
            <w:r w:rsidR="00DD7750">
              <w:rPr>
                <w:rFonts w:ascii="Century Gothic" w:hAnsi="Century Gothic"/>
              </w:rPr>
              <w:t xml:space="preserve"> in offering support to the vulnerable. He mentioned the Farmers’ Market, Perfectly Pitched</w:t>
            </w:r>
            <w:r w:rsidR="00B06956">
              <w:rPr>
                <w:rFonts w:ascii="Century Gothic" w:hAnsi="Century Gothic"/>
              </w:rPr>
              <w:t xml:space="preserve"> and</w:t>
            </w:r>
            <w:r w:rsidR="00DD7750">
              <w:rPr>
                <w:rFonts w:ascii="Century Gothic" w:hAnsi="Century Gothic"/>
              </w:rPr>
              <w:t xml:space="preserve"> the visits to care homes, all of which enrich our community.</w:t>
            </w:r>
          </w:p>
          <w:p w14:paraId="7CC67813" w14:textId="77777777" w:rsidR="00DD7750" w:rsidRDefault="00DD7750" w:rsidP="00994EC3">
            <w:pPr>
              <w:rPr>
                <w:rFonts w:ascii="Century Gothic" w:hAnsi="Century Gothic"/>
              </w:rPr>
            </w:pPr>
          </w:p>
          <w:p w14:paraId="4D083213" w14:textId="5EB3A003" w:rsidR="002F44AE" w:rsidRPr="00DB2032" w:rsidRDefault="00DD7750" w:rsidP="00994EC3">
            <w:pPr>
              <w:rPr>
                <w:rFonts w:ascii="Century Gothic" w:hAnsi="Century Gothic"/>
              </w:rPr>
            </w:pPr>
            <w:r>
              <w:rPr>
                <w:rFonts w:ascii="Century Gothic" w:hAnsi="Century Gothic"/>
              </w:rPr>
              <w:t>In 2024</w:t>
            </w:r>
            <w:r w:rsidR="00B06956">
              <w:rPr>
                <w:rFonts w:ascii="Century Gothic" w:hAnsi="Century Gothic"/>
              </w:rPr>
              <w:t>,</w:t>
            </w:r>
            <w:r>
              <w:rPr>
                <w:rFonts w:ascii="Century Gothic" w:hAnsi="Century Gothic"/>
              </w:rPr>
              <w:t xml:space="preserve"> </w:t>
            </w:r>
            <w:proofErr w:type="spellStart"/>
            <w:r>
              <w:rPr>
                <w:rFonts w:ascii="Century Gothic" w:hAnsi="Century Gothic"/>
              </w:rPr>
              <w:t>Newlaithes</w:t>
            </w:r>
            <w:proofErr w:type="spellEnd"/>
            <w:r>
              <w:rPr>
                <w:rFonts w:ascii="Century Gothic" w:hAnsi="Century Gothic"/>
              </w:rPr>
              <w:t xml:space="preserve"> joined all the other primary schools participating in Open the Book assemblies. This means that 2100 children are reached each </w:t>
            </w:r>
            <w:r w:rsidR="00B06956">
              <w:rPr>
                <w:rFonts w:ascii="Century Gothic" w:hAnsi="Century Gothic"/>
              </w:rPr>
              <w:t>round of assemblies</w:t>
            </w:r>
            <w:r>
              <w:rPr>
                <w:rFonts w:ascii="Century Gothic" w:hAnsi="Century Gothic"/>
              </w:rPr>
              <w:t xml:space="preserve">. Work in the high school also continues. He challenged us to think how we can build on this contact. Could we finance someone? Could we start a youth church? Could we bring a working group together to consider youth </w:t>
            </w:r>
            <w:r w:rsidR="00EE2244" w:rsidRPr="00DB2032">
              <w:rPr>
                <w:rFonts w:ascii="Century Gothic" w:hAnsi="Century Gothic"/>
              </w:rPr>
              <w:t xml:space="preserve">and children’s </w:t>
            </w:r>
            <w:r w:rsidRPr="00DB2032">
              <w:rPr>
                <w:rFonts w:ascii="Century Gothic" w:hAnsi="Century Gothic"/>
              </w:rPr>
              <w:t>work</w:t>
            </w:r>
            <w:r w:rsidR="00EE2244" w:rsidRPr="00DB2032">
              <w:rPr>
                <w:rFonts w:ascii="Century Gothic" w:hAnsi="Century Gothic"/>
              </w:rPr>
              <w:t xml:space="preserve"> that builds on the work we already do</w:t>
            </w:r>
            <w:r w:rsidR="00DB2032">
              <w:rPr>
                <w:rFonts w:ascii="Century Gothic" w:hAnsi="Century Gothic"/>
              </w:rPr>
              <w:t>.</w:t>
            </w:r>
          </w:p>
          <w:p w14:paraId="1B4BCF11" w14:textId="397A9FFB" w:rsidR="00DD7750" w:rsidRDefault="00DD7750" w:rsidP="00994EC3">
            <w:pPr>
              <w:rPr>
                <w:rFonts w:ascii="Century Gothic" w:hAnsi="Century Gothic"/>
              </w:rPr>
            </w:pPr>
            <w:r>
              <w:rPr>
                <w:rFonts w:ascii="Century Gothic" w:hAnsi="Century Gothic"/>
              </w:rPr>
              <w:t>Judith emphasised the importance of reflecting on things that go well so that they do not stagnate.</w:t>
            </w:r>
          </w:p>
          <w:p w14:paraId="41ABA164" w14:textId="77777777" w:rsidR="00DD7750" w:rsidRDefault="00DD7750" w:rsidP="00994EC3">
            <w:pPr>
              <w:rPr>
                <w:rFonts w:ascii="Century Gothic" w:hAnsi="Century Gothic"/>
              </w:rPr>
            </w:pPr>
          </w:p>
          <w:p w14:paraId="04036BDF" w14:textId="300A6016" w:rsidR="00DB2032" w:rsidRDefault="00DD7750" w:rsidP="00994EC3">
            <w:pPr>
              <w:rPr>
                <w:rFonts w:ascii="Century Gothic" w:hAnsi="Century Gothic"/>
              </w:rPr>
            </w:pPr>
            <w:r>
              <w:rPr>
                <w:rFonts w:ascii="Century Gothic" w:hAnsi="Century Gothic"/>
              </w:rPr>
              <w:t>Duncan concluded by asking people to share wi</w:t>
            </w:r>
            <w:r w:rsidR="00FF616B">
              <w:rPr>
                <w:rFonts w:ascii="Century Gothic" w:hAnsi="Century Gothic"/>
              </w:rPr>
              <w:t>t</w:t>
            </w:r>
            <w:r>
              <w:rPr>
                <w:rFonts w:ascii="Century Gothic" w:hAnsi="Century Gothic"/>
              </w:rPr>
              <w:t>h their churches the need to</w:t>
            </w:r>
            <w:r w:rsidR="00FF616B">
              <w:rPr>
                <w:rFonts w:ascii="Century Gothic" w:hAnsi="Century Gothic"/>
              </w:rPr>
              <w:t xml:space="preserve"> pray for further funding for Laura and establishing a working party to look at youth work.</w:t>
            </w:r>
            <w:r w:rsidR="00B06956">
              <w:rPr>
                <w:rFonts w:ascii="Century Gothic" w:hAnsi="Century Gothic"/>
              </w:rPr>
              <w:t xml:space="preserve"> He shared a</w:t>
            </w:r>
            <w:r w:rsidR="00EE2244">
              <w:rPr>
                <w:rFonts w:ascii="Century Gothic" w:hAnsi="Century Gothic"/>
              </w:rPr>
              <w:t xml:space="preserve"> </w:t>
            </w:r>
            <w:proofErr w:type="spellStart"/>
            <w:r w:rsidR="00DB2032" w:rsidRPr="00DB2032">
              <w:rPr>
                <w:rFonts w:ascii="Century Gothic" w:hAnsi="Century Gothic"/>
              </w:rPr>
              <w:t>P</w:t>
            </w:r>
            <w:r w:rsidR="00EE2244" w:rsidRPr="00DB2032">
              <w:rPr>
                <w:rFonts w:ascii="Century Gothic" w:hAnsi="Century Gothic"/>
              </w:rPr>
              <w:t>owerpoint</w:t>
            </w:r>
            <w:proofErr w:type="spellEnd"/>
            <w:r w:rsidR="00B06956">
              <w:rPr>
                <w:rFonts w:ascii="Century Gothic" w:hAnsi="Century Gothic"/>
              </w:rPr>
              <w:t xml:space="preserve"> of HCT events which is available for churches. </w:t>
            </w:r>
            <w:r w:rsidR="00EE2244">
              <w:rPr>
                <w:rFonts w:ascii="Century Gothic" w:hAnsi="Century Gothic"/>
              </w:rPr>
              <w:t xml:space="preserve">Link </w:t>
            </w:r>
            <w:r w:rsidR="00DB2032">
              <w:rPr>
                <w:rFonts w:ascii="Century Gothic" w:hAnsi="Century Gothic"/>
              </w:rPr>
              <w:t>below</w:t>
            </w:r>
          </w:p>
          <w:p w14:paraId="2C137A27" w14:textId="2C408536" w:rsidR="00DD7750" w:rsidRPr="00994EC3" w:rsidRDefault="00DB2032" w:rsidP="00994EC3">
            <w:pPr>
              <w:rPr>
                <w:rFonts w:ascii="Century Gothic" w:hAnsi="Century Gothic"/>
              </w:rPr>
            </w:pPr>
            <w:hyperlink r:id="rId7" w:history="1">
              <w:r w:rsidRPr="00EB632A">
                <w:rPr>
                  <w:rStyle w:val="Hyperlink"/>
                  <w:rFonts w:ascii="Century Gothic" w:hAnsi="Century Gothic"/>
                </w:rPr>
                <w:t>https://drive.google.com/drive/folders/1pGYYajMgP1toQKMEjKaYUVWoO4kZYMzo?usp=share_link</w:t>
              </w:r>
            </w:hyperlink>
          </w:p>
        </w:tc>
        <w:tc>
          <w:tcPr>
            <w:tcW w:w="1185" w:type="dxa"/>
            <w:tcBorders>
              <w:top w:val="single" w:sz="4" w:space="0" w:color="auto"/>
              <w:left w:val="single" w:sz="4" w:space="0" w:color="auto"/>
              <w:bottom w:val="single" w:sz="4" w:space="0" w:color="auto"/>
              <w:right w:val="single" w:sz="4" w:space="0" w:color="auto"/>
            </w:tcBorders>
          </w:tcPr>
          <w:p w14:paraId="3DC05768" w14:textId="77777777" w:rsidR="00583892" w:rsidRDefault="00583892" w:rsidP="0005303B">
            <w:pPr>
              <w:jc w:val="center"/>
              <w:rPr>
                <w:rFonts w:ascii="Century Gothic" w:hAnsi="Century Gothic"/>
              </w:rPr>
            </w:pPr>
          </w:p>
          <w:p w14:paraId="0F834659" w14:textId="77777777" w:rsidR="00AC34FE" w:rsidRDefault="00AC34FE" w:rsidP="0005303B">
            <w:pPr>
              <w:jc w:val="center"/>
              <w:rPr>
                <w:rFonts w:ascii="Century Gothic" w:hAnsi="Century Gothic"/>
              </w:rPr>
            </w:pPr>
          </w:p>
          <w:p w14:paraId="21C5C83F" w14:textId="77777777" w:rsidR="00AC34FE" w:rsidRDefault="00AC34FE" w:rsidP="0005303B">
            <w:pPr>
              <w:jc w:val="center"/>
              <w:rPr>
                <w:rFonts w:ascii="Century Gothic" w:hAnsi="Century Gothic"/>
              </w:rPr>
            </w:pPr>
          </w:p>
          <w:p w14:paraId="7FBA1790" w14:textId="77777777" w:rsidR="00AC34FE" w:rsidRDefault="00AC34FE" w:rsidP="0005303B">
            <w:pPr>
              <w:jc w:val="center"/>
              <w:rPr>
                <w:rFonts w:ascii="Century Gothic" w:hAnsi="Century Gothic"/>
              </w:rPr>
            </w:pPr>
          </w:p>
          <w:p w14:paraId="6AF3ACFA" w14:textId="77777777" w:rsidR="00AC34FE" w:rsidRDefault="00AC34FE" w:rsidP="0005303B">
            <w:pPr>
              <w:jc w:val="center"/>
              <w:rPr>
                <w:rFonts w:ascii="Century Gothic" w:hAnsi="Century Gothic"/>
              </w:rPr>
            </w:pPr>
          </w:p>
          <w:p w14:paraId="282DDA9F" w14:textId="77777777" w:rsidR="00AC34FE" w:rsidRDefault="00AC34FE" w:rsidP="0005303B">
            <w:pPr>
              <w:jc w:val="center"/>
              <w:rPr>
                <w:rFonts w:ascii="Century Gothic" w:hAnsi="Century Gothic"/>
              </w:rPr>
            </w:pPr>
          </w:p>
          <w:p w14:paraId="6BB70164" w14:textId="77777777" w:rsidR="00976278" w:rsidRDefault="00976278" w:rsidP="00604A9D">
            <w:pPr>
              <w:jc w:val="center"/>
              <w:rPr>
                <w:rFonts w:ascii="Century Gothic" w:hAnsi="Century Gothic"/>
              </w:rPr>
            </w:pPr>
          </w:p>
          <w:p w14:paraId="06D6228A" w14:textId="77777777" w:rsidR="00976278" w:rsidRDefault="00976278" w:rsidP="00604A9D">
            <w:pPr>
              <w:jc w:val="center"/>
              <w:rPr>
                <w:rFonts w:ascii="Century Gothic" w:hAnsi="Century Gothic"/>
              </w:rPr>
            </w:pPr>
          </w:p>
          <w:p w14:paraId="3E60BBC8" w14:textId="77777777" w:rsidR="00976278" w:rsidRDefault="00976278" w:rsidP="00604A9D">
            <w:pPr>
              <w:jc w:val="center"/>
              <w:rPr>
                <w:rFonts w:ascii="Century Gothic" w:hAnsi="Century Gothic"/>
              </w:rPr>
            </w:pPr>
          </w:p>
          <w:p w14:paraId="3FFB3E5E" w14:textId="77777777" w:rsidR="00976278" w:rsidRDefault="00976278" w:rsidP="00604A9D">
            <w:pPr>
              <w:jc w:val="center"/>
              <w:rPr>
                <w:rFonts w:ascii="Century Gothic" w:hAnsi="Century Gothic"/>
              </w:rPr>
            </w:pPr>
          </w:p>
          <w:p w14:paraId="0FB571B6" w14:textId="77777777" w:rsidR="00FF616B" w:rsidRDefault="00FF616B" w:rsidP="00604A9D">
            <w:pPr>
              <w:jc w:val="center"/>
              <w:rPr>
                <w:rFonts w:ascii="Century Gothic" w:hAnsi="Century Gothic"/>
              </w:rPr>
            </w:pPr>
          </w:p>
          <w:p w14:paraId="03928397" w14:textId="77777777" w:rsidR="00FF616B" w:rsidRDefault="00FF616B" w:rsidP="00604A9D">
            <w:pPr>
              <w:jc w:val="center"/>
              <w:rPr>
                <w:rFonts w:ascii="Century Gothic" w:hAnsi="Century Gothic"/>
              </w:rPr>
            </w:pPr>
          </w:p>
          <w:p w14:paraId="6935A3EC" w14:textId="77777777" w:rsidR="00FF616B" w:rsidRDefault="00FF616B" w:rsidP="00604A9D">
            <w:pPr>
              <w:jc w:val="center"/>
              <w:rPr>
                <w:rFonts w:ascii="Century Gothic" w:hAnsi="Century Gothic"/>
              </w:rPr>
            </w:pPr>
          </w:p>
          <w:p w14:paraId="788F092E" w14:textId="77777777" w:rsidR="00FF616B" w:rsidRDefault="00FF616B" w:rsidP="00604A9D">
            <w:pPr>
              <w:jc w:val="center"/>
              <w:rPr>
                <w:rFonts w:ascii="Century Gothic" w:hAnsi="Century Gothic"/>
              </w:rPr>
            </w:pPr>
          </w:p>
          <w:p w14:paraId="5B690808" w14:textId="77777777" w:rsidR="00FF616B" w:rsidRDefault="00FF616B" w:rsidP="00604A9D">
            <w:pPr>
              <w:jc w:val="center"/>
              <w:rPr>
                <w:rFonts w:ascii="Century Gothic" w:hAnsi="Century Gothic"/>
              </w:rPr>
            </w:pPr>
          </w:p>
          <w:p w14:paraId="4DFDAE76" w14:textId="77777777" w:rsidR="00FF616B" w:rsidRDefault="00FF616B" w:rsidP="00604A9D">
            <w:pPr>
              <w:jc w:val="center"/>
              <w:rPr>
                <w:rFonts w:ascii="Century Gothic" w:hAnsi="Century Gothic"/>
              </w:rPr>
            </w:pPr>
          </w:p>
          <w:p w14:paraId="580135AC" w14:textId="77777777" w:rsidR="00FF616B" w:rsidRDefault="00FF616B" w:rsidP="00604A9D">
            <w:pPr>
              <w:jc w:val="center"/>
              <w:rPr>
                <w:rFonts w:ascii="Century Gothic" w:hAnsi="Century Gothic"/>
              </w:rPr>
            </w:pPr>
          </w:p>
          <w:p w14:paraId="3BAD220F" w14:textId="77777777" w:rsidR="00FF616B" w:rsidRDefault="00FF616B" w:rsidP="00604A9D">
            <w:pPr>
              <w:jc w:val="center"/>
              <w:rPr>
                <w:rFonts w:ascii="Century Gothic" w:hAnsi="Century Gothic"/>
              </w:rPr>
            </w:pPr>
          </w:p>
          <w:p w14:paraId="3673A527" w14:textId="77777777" w:rsidR="00FF616B" w:rsidRDefault="00FF616B" w:rsidP="00604A9D">
            <w:pPr>
              <w:jc w:val="center"/>
              <w:rPr>
                <w:rFonts w:ascii="Century Gothic" w:hAnsi="Century Gothic"/>
              </w:rPr>
            </w:pPr>
          </w:p>
          <w:p w14:paraId="7379DA0D" w14:textId="77777777" w:rsidR="00FF616B" w:rsidRDefault="00FF616B" w:rsidP="00604A9D">
            <w:pPr>
              <w:jc w:val="center"/>
              <w:rPr>
                <w:rFonts w:ascii="Century Gothic" w:hAnsi="Century Gothic"/>
              </w:rPr>
            </w:pPr>
          </w:p>
          <w:p w14:paraId="6D53B369" w14:textId="77777777" w:rsidR="00FF616B" w:rsidRDefault="00FF616B" w:rsidP="00604A9D">
            <w:pPr>
              <w:jc w:val="center"/>
              <w:rPr>
                <w:rFonts w:ascii="Century Gothic" w:hAnsi="Century Gothic"/>
              </w:rPr>
            </w:pPr>
          </w:p>
          <w:p w14:paraId="6800571D" w14:textId="77777777" w:rsidR="00FF616B" w:rsidRDefault="00FF616B" w:rsidP="00604A9D">
            <w:pPr>
              <w:jc w:val="center"/>
              <w:rPr>
                <w:rFonts w:ascii="Century Gothic" w:hAnsi="Century Gothic"/>
              </w:rPr>
            </w:pPr>
          </w:p>
          <w:p w14:paraId="51C6B0B5" w14:textId="77777777" w:rsidR="00FF616B" w:rsidRDefault="00FF616B" w:rsidP="00604A9D">
            <w:pPr>
              <w:jc w:val="center"/>
              <w:rPr>
                <w:rFonts w:ascii="Century Gothic" w:hAnsi="Century Gothic"/>
              </w:rPr>
            </w:pPr>
          </w:p>
          <w:p w14:paraId="0241FE04" w14:textId="701ADE15" w:rsidR="00AC34FE" w:rsidRPr="00DB2032" w:rsidRDefault="00604A9D" w:rsidP="00604A9D">
            <w:pPr>
              <w:jc w:val="center"/>
              <w:rPr>
                <w:rFonts w:ascii="Century Gothic" w:hAnsi="Century Gothic"/>
                <w:sz w:val="16"/>
                <w:szCs w:val="16"/>
              </w:rPr>
            </w:pPr>
            <w:r w:rsidRPr="00DB2032">
              <w:rPr>
                <w:rFonts w:ascii="Century Gothic" w:hAnsi="Century Gothic"/>
                <w:sz w:val="16"/>
                <w:szCs w:val="16"/>
              </w:rPr>
              <w:t>All Churches</w:t>
            </w:r>
          </w:p>
        </w:tc>
      </w:tr>
      <w:tr w:rsidR="00A64B6A" w:rsidRPr="00170356" w14:paraId="50706F4C" w14:textId="77777777" w:rsidTr="00DB2032">
        <w:trPr>
          <w:trHeight w:val="611"/>
        </w:trPr>
        <w:tc>
          <w:tcPr>
            <w:tcW w:w="953" w:type="dxa"/>
            <w:tcBorders>
              <w:top w:val="single" w:sz="4" w:space="0" w:color="auto"/>
              <w:left w:val="single" w:sz="4" w:space="0" w:color="auto"/>
              <w:bottom w:val="single" w:sz="4" w:space="0" w:color="auto"/>
              <w:right w:val="single" w:sz="4" w:space="0" w:color="auto"/>
            </w:tcBorders>
          </w:tcPr>
          <w:p w14:paraId="0DD6EFB5" w14:textId="11C9C0E6" w:rsidR="00A64B6A" w:rsidRPr="00170356" w:rsidRDefault="00976278" w:rsidP="00271354">
            <w:pPr>
              <w:rPr>
                <w:rFonts w:ascii="Century Gothic" w:hAnsi="Century Gothic"/>
              </w:rPr>
            </w:pPr>
            <w:r>
              <w:rPr>
                <w:rFonts w:ascii="Century Gothic" w:hAnsi="Century Gothic"/>
              </w:rPr>
              <w:lastRenderedPageBreak/>
              <w:t>4.</w:t>
            </w:r>
          </w:p>
        </w:tc>
        <w:tc>
          <w:tcPr>
            <w:tcW w:w="8398" w:type="dxa"/>
            <w:tcBorders>
              <w:top w:val="single" w:sz="4" w:space="0" w:color="auto"/>
              <w:left w:val="single" w:sz="4" w:space="0" w:color="auto"/>
              <w:bottom w:val="single" w:sz="4" w:space="0" w:color="auto"/>
              <w:right w:val="single" w:sz="4" w:space="0" w:color="auto"/>
            </w:tcBorders>
          </w:tcPr>
          <w:p w14:paraId="5F1C72DC" w14:textId="77777777" w:rsidR="00261B2D" w:rsidRPr="00E27450" w:rsidRDefault="00E27450" w:rsidP="00E27450">
            <w:pPr>
              <w:rPr>
                <w:rFonts w:ascii="Century Gothic" w:hAnsi="Century Gothic"/>
                <w:b/>
                <w:bCs/>
                <w:u w:val="single"/>
              </w:rPr>
            </w:pPr>
            <w:r w:rsidRPr="00E27450">
              <w:rPr>
                <w:rFonts w:ascii="Century Gothic" w:hAnsi="Century Gothic"/>
                <w:b/>
                <w:bCs/>
                <w:u w:val="single"/>
              </w:rPr>
              <w:t>Election of Officers</w:t>
            </w:r>
          </w:p>
          <w:p w14:paraId="6DD1401B" w14:textId="77777777" w:rsidR="00E27450" w:rsidRDefault="00E27450" w:rsidP="00E27450">
            <w:pPr>
              <w:rPr>
                <w:rFonts w:ascii="Century Gothic" w:hAnsi="Century Gothic"/>
              </w:rPr>
            </w:pPr>
            <w:r w:rsidRPr="00E27450">
              <w:rPr>
                <w:rFonts w:ascii="Century Gothic" w:hAnsi="Century Gothic"/>
              </w:rPr>
              <w:t>The following</w:t>
            </w:r>
            <w:r>
              <w:rPr>
                <w:rFonts w:ascii="Century Gothic" w:hAnsi="Century Gothic"/>
              </w:rPr>
              <w:t xml:space="preserve"> people were duly elected:</w:t>
            </w:r>
          </w:p>
          <w:p w14:paraId="22DFCE46" w14:textId="77777777" w:rsidR="00E27450" w:rsidRDefault="00E27450" w:rsidP="00E27450">
            <w:pPr>
              <w:rPr>
                <w:rFonts w:ascii="Century Gothic" w:hAnsi="Century Gothic"/>
              </w:rPr>
            </w:pPr>
            <w:r>
              <w:rPr>
                <w:rFonts w:ascii="Century Gothic" w:hAnsi="Century Gothic"/>
              </w:rPr>
              <w:t>Chair – Matt Powell</w:t>
            </w:r>
          </w:p>
          <w:p w14:paraId="0B1BB711" w14:textId="233D5D11" w:rsidR="00E27450" w:rsidRDefault="00E27450" w:rsidP="00E27450">
            <w:pPr>
              <w:rPr>
                <w:rFonts w:ascii="Century Gothic" w:hAnsi="Century Gothic"/>
              </w:rPr>
            </w:pPr>
            <w:r>
              <w:rPr>
                <w:rFonts w:ascii="Century Gothic" w:hAnsi="Century Gothic"/>
              </w:rPr>
              <w:t>Vice-C</w:t>
            </w:r>
            <w:r w:rsidR="00DB2032">
              <w:rPr>
                <w:rFonts w:ascii="Century Gothic" w:hAnsi="Century Gothic"/>
              </w:rPr>
              <w:t>h</w:t>
            </w:r>
            <w:r>
              <w:rPr>
                <w:rFonts w:ascii="Century Gothic" w:hAnsi="Century Gothic"/>
              </w:rPr>
              <w:t>air – Deborah Pennington</w:t>
            </w:r>
          </w:p>
          <w:p w14:paraId="105033FF" w14:textId="77777777" w:rsidR="00E27450" w:rsidRDefault="00E27450" w:rsidP="00E27450">
            <w:pPr>
              <w:rPr>
                <w:rFonts w:ascii="Century Gothic" w:hAnsi="Century Gothic"/>
              </w:rPr>
            </w:pPr>
            <w:r>
              <w:rPr>
                <w:rFonts w:ascii="Century Gothic" w:hAnsi="Century Gothic"/>
              </w:rPr>
              <w:t>Treasurer – John Barnes</w:t>
            </w:r>
          </w:p>
          <w:p w14:paraId="5C8D196A" w14:textId="77777777" w:rsidR="00E27450" w:rsidRDefault="00E27450" w:rsidP="00E27450">
            <w:pPr>
              <w:rPr>
                <w:rFonts w:ascii="Century Gothic" w:hAnsi="Century Gothic"/>
              </w:rPr>
            </w:pPr>
            <w:r>
              <w:rPr>
                <w:rFonts w:ascii="Century Gothic" w:hAnsi="Century Gothic"/>
              </w:rPr>
              <w:t>Secretary – Lynne Gillions</w:t>
            </w:r>
          </w:p>
          <w:p w14:paraId="09B6AF13" w14:textId="37D2C79C" w:rsidR="00E27450" w:rsidRPr="00E27450" w:rsidRDefault="00E27450" w:rsidP="00E27450">
            <w:pPr>
              <w:rPr>
                <w:rFonts w:ascii="Century Gothic" w:hAnsi="Century Gothic"/>
              </w:rPr>
            </w:pPr>
            <w:r>
              <w:rPr>
                <w:rFonts w:ascii="Century Gothic" w:hAnsi="Century Gothic"/>
              </w:rPr>
              <w:t>Matt expressed his thanks.</w:t>
            </w:r>
          </w:p>
        </w:tc>
        <w:tc>
          <w:tcPr>
            <w:tcW w:w="1185" w:type="dxa"/>
            <w:tcBorders>
              <w:top w:val="single" w:sz="4" w:space="0" w:color="auto"/>
              <w:left w:val="single" w:sz="4" w:space="0" w:color="auto"/>
              <w:bottom w:val="single" w:sz="4" w:space="0" w:color="auto"/>
              <w:right w:val="single" w:sz="4" w:space="0" w:color="auto"/>
            </w:tcBorders>
          </w:tcPr>
          <w:p w14:paraId="2CECCF7E" w14:textId="77777777" w:rsidR="00293A7A" w:rsidRDefault="00293A7A" w:rsidP="00261B2D">
            <w:pPr>
              <w:rPr>
                <w:rFonts w:ascii="Century Gothic" w:hAnsi="Century Gothic"/>
              </w:rPr>
            </w:pPr>
          </w:p>
          <w:p w14:paraId="406727D8" w14:textId="2C306564" w:rsidR="004B61EB" w:rsidRPr="00170356" w:rsidRDefault="004B61EB" w:rsidP="0005303B">
            <w:pPr>
              <w:jc w:val="center"/>
              <w:rPr>
                <w:rFonts w:ascii="Century Gothic" w:hAnsi="Century Gothic"/>
              </w:rPr>
            </w:pPr>
          </w:p>
        </w:tc>
      </w:tr>
      <w:tr w:rsidR="00261B2D" w:rsidRPr="00170356" w14:paraId="7EE58E37" w14:textId="77777777" w:rsidTr="00DB2032">
        <w:trPr>
          <w:trHeight w:val="611"/>
        </w:trPr>
        <w:tc>
          <w:tcPr>
            <w:tcW w:w="953" w:type="dxa"/>
            <w:tcBorders>
              <w:top w:val="single" w:sz="4" w:space="0" w:color="auto"/>
              <w:left w:val="single" w:sz="4" w:space="0" w:color="auto"/>
              <w:bottom w:val="single" w:sz="4" w:space="0" w:color="auto"/>
              <w:right w:val="single" w:sz="4" w:space="0" w:color="auto"/>
            </w:tcBorders>
          </w:tcPr>
          <w:p w14:paraId="3B654F29" w14:textId="23ED0509" w:rsidR="00261B2D" w:rsidRDefault="00261B2D" w:rsidP="00271354">
            <w:pPr>
              <w:rPr>
                <w:rFonts w:ascii="Century Gothic" w:hAnsi="Century Gothic"/>
              </w:rPr>
            </w:pPr>
            <w:r>
              <w:rPr>
                <w:rFonts w:ascii="Century Gothic" w:hAnsi="Century Gothic"/>
              </w:rPr>
              <w:t>5.</w:t>
            </w:r>
          </w:p>
        </w:tc>
        <w:tc>
          <w:tcPr>
            <w:tcW w:w="8398" w:type="dxa"/>
            <w:tcBorders>
              <w:top w:val="single" w:sz="4" w:space="0" w:color="auto"/>
              <w:left w:val="single" w:sz="4" w:space="0" w:color="auto"/>
              <w:bottom w:val="single" w:sz="4" w:space="0" w:color="auto"/>
              <w:right w:val="single" w:sz="4" w:space="0" w:color="auto"/>
            </w:tcBorders>
          </w:tcPr>
          <w:p w14:paraId="624685C5" w14:textId="77777777" w:rsidR="003F715B" w:rsidRDefault="00E27450" w:rsidP="00E27450">
            <w:pPr>
              <w:rPr>
                <w:rFonts w:ascii="Century Gothic" w:hAnsi="Century Gothic"/>
                <w:b/>
                <w:bCs/>
                <w:u w:val="single"/>
              </w:rPr>
            </w:pPr>
            <w:r w:rsidRPr="00E27450">
              <w:rPr>
                <w:rFonts w:ascii="Century Gothic" w:hAnsi="Century Gothic"/>
                <w:b/>
                <w:bCs/>
                <w:u w:val="single"/>
              </w:rPr>
              <w:t>Minutes and Matters Arising</w:t>
            </w:r>
          </w:p>
          <w:p w14:paraId="7A3DB811" w14:textId="2CCB644E" w:rsidR="00E27450" w:rsidRDefault="00E27450" w:rsidP="00E27450">
            <w:pPr>
              <w:rPr>
                <w:rFonts w:ascii="Century Gothic" w:hAnsi="Century Gothic"/>
              </w:rPr>
            </w:pPr>
            <w:r>
              <w:rPr>
                <w:rFonts w:ascii="Century Gothic" w:hAnsi="Century Gothic"/>
              </w:rPr>
              <w:t>There were 2 corrections to the minutes:</w:t>
            </w:r>
          </w:p>
          <w:p w14:paraId="5CFC9407" w14:textId="77777777" w:rsidR="00E27450" w:rsidRDefault="00E27450" w:rsidP="00E27450">
            <w:pPr>
              <w:rPr>
                <w:rFonts w:ascii="Century Gothic" w:hAnsi="Century Gothic"/>
              </w:rPr>
            </w:pPr>
            <w:r>
              <w:rPr>
                <w:rFonts w:ascii="Century Gothic" w:hAnsi="Century Gothic"/>
              </w:rPr>
              <w:t>John Barnes had been omitted from the Apologies section</w:t>
            </w:r>
          </w:p>
          <w:p w14:paraId="50CF5107" w14:textId="08206195" w:rsidR="00E27450" w:rsidRDefault="00E27450" w:rsidP="00E27450">
            <w:pPr>
              <w:rPr>
                <w:rFonts w:ascii="Century Gothic" w:hAnsi="Century Gothic"/>
              </w:rPr>
            </w:pPr>
            <w:r>
              <w:rPr>
                <w:rFonts w:ascii="Century Gothic" w:hAnsi="Century Gothic"/>
              </w:rPr>
              <w:t xml:space="preserve">Item 7 </w:t>
            </w:r>
            <w:r w:rsidR="00B06956">
              <w:rPr>
                <w:rFonts w:ascii="Century Gothic" w:hAnsi="Century Gothic"/>
              </w:rPr>
              <w:t>-</w:t>
            </w:r>
            <w:r>
              <w:rPr>
                <w:rFonts w:ascii="Century Gothic" w:hAnsi="Century Gothic"/>
              </w:rPr>
              <w:t xml:space="preserve"> The total £733.42 should have read £7433.42</w:t>
            </w:r>
          </w:p>
          <w:p w14:paraId="389AAFDC" w14:textId="2D08708E" w:rsidR="00072D2D" w:rsidRPr="00E27450" w:rsidRDefault="00E27450" w:rsidP="00E27450">
            <w:pPr>
              <w:rPr>
                <w:rFonts w:ascii="Century Gothic" w:hAnsi="Century Gothic"/>
              </w:rPr>
            </w:pPr>
            <w:r>
              <w:rPr>
                <w:rFonts w:ascii="Century Gothic" w:hAnsi="Century Gothic"/>
              </w:rPr>
              <w:t>The minutes were then passed with no matters arising.</w:t>
            </w:r>
          </w:p>
        </w:tc>
        <w:tc>
          <w:tcPr>
            <w:tcW w:w="1185" w:type="dxa"/>
            <w:tcBorders>
              <w:top w:val="single" w:sz="4" w:space="0" w:color="auto"/>
              <w:left w:val="single" w:sz="4" w:space="0" w:color="auto"/>
              <w:bottom w:val="single" w:sz="4" w:space="0" w:color="auto"/>
              <w:right w:val="single" w:sz="4" w:space="0" w:color="auto"/>
            </w:tcBorders>
          </w:tcPr>
          <w:p w14:paraId="21596E34" w14:textId="77777777" w:rsidR="00261B2D" w:rsidRDefault="00261B2D" w:rsidP="00261B2D">
            <w:pPr>
              <w:rPr>
                <w:rFonts w:ascii="Century Gothic" w:hAnsi="Century Gothic"/>
              </w:rPr>
            </w:pPr>
          </w:p>
        </w:tc>
      </w:tr>
      <w:tr w:rsidR="00CB724A" w:rsidRPr="00170356" w14:paraId="5FB67F32" w14:textId="77777777" w:rsidTr="00DB2032">
        <w:trPr>
          <w:trHeight w:val="611"/>
        </w:trPr>
        <w:tc>
          <w:tcPr>
            <w:tcW w:w="953" w:type="dxa"/>
            <w:tcBorders>
              <w:top w:val="single" w:sz="4" w:space="0" w:color="auto"/>
              <w:left w:val="single" w:sz="4" w:space="0" w:color="auto"/>
              <w:bottom w:val="single" w:sz="4" w:space="0" w:color="auto"/>
              <w:right w:val="single" w:sz="4" w:space="0" w:color="auto"/>
            </w:tcBorders>
          </w:tcPr>
          <w:p w14:paraId="520C8EF7" w14:textId="4FA89DBD" w:rsidR="00DA5EB4" w:rsidRPr="00170356" w:rsidRDefault="00261B2D" w:rsidP="00513068">
            <w:pPr>
              <w:rPr>
                <w:rFonts w:ascii="Century Gothic" w:hAnsi="Century Gothic"/>
              </w:rPr>
            </w:pPr>
            <w:r>
              <w:rPr>
                <w:rFonts w:ascii="Century Gothic" w:hAnsi="Century Gothic"/>
              </w:rPr>
              <w:t>6.</w:t>
            </w:r>
          </w:p>
        </w:tc>
        <w:tc>
          <w:tcPr>
            <w:tcW w:w="8398" w:type="dxa"/>
            <w:tcBorders>
              <w:top w:val="single" w:sz="4" w:space="0" w:color="auto"/>
              <w:left w:val="single" w:sz="4" w:space="0" w:color="auto"/>
              <w:bottom w:val="single" w:sz="4" w:space="0" w:color="auto"/>
              <w:right w:val="single" w:sz="4" w:space="0" w:color="auto"/>
            </w:tcBorders>
          </w:tcPr>
          <w:p w14:paraId="6D2F89EE" w14:textId="7A383752" w:rsidR="00261B2D" w:rsidRDefault="00464E0D" w:rsidP="00261B2D">
            <w:pPr>
              <w:rPr>
                <w:rFonts w:ascii="Century Gothic" w:hAnsi="Century Gothic"/>
              </w:rPr>
            </w:pPr>
            <w:r>
              <w:rPr>
                <w:rFonts w:ascii="Century Gothic" w:hAnsi="Century Gothic"/>
                <w:b/>
                <w:bCs/>
                <w:u w:val="single"/>
              </w:rPr>
              <w:t>Dates for the Year Ahead</w:t>
            </w:r>
          </w:p>
          <w:p w14:paraId="7E0DE9A2" w14:textId="2D1F839A" w:rsidR="00072D2D" w:rsidRPr="00261B2D" w:rsidRDefault="00464E0D" w:rsidP="00261B2D">
            <w:pPr>
              <w:rPr>
                <w:rFonts w:ascii="Century Gothic" w:hAnsi="Century Gothic"/>
              </w:rPr>
            </w:pPr>
            <w:r>
              <w:rPr>
                <w:rFonts w:ascii="Century Gothic" w:hAnsi="Century Gothic"/>
              </w:rPr>
              <w:t xml:space="preserve">Duncan distributed a list. </w:t>
            </w:r>
            <w:r w:rsidR="00DB2032">
              <w:rPr>
                <w:rFonts w:ascii="Century Gothic" w:hAnsi="Century Gothic"/>
              </w:rPr>
              <w:t>(Included with minutes)</w:t>
            </w:r>
          </w:p>
        </w:tc>
        <w:tc>
          <w:tcPr>
            <w:tcW w:w="1185" w:type="dxa"/>
            <w:tcBorders>
              <w:top w:val="single" w:sz="4" w:space="0" w:color="auto"/>
              <w:left w:val="single" w:sz="4" w:space="0" w:color="auto"/>
              <w:bottom w:val="single" w:sz="4" w:space="0" w:color="auto"/>
              <w:right w:val="single" w:sz="4" w:space="0" w:color="auto"/>
            </w:tcBorders>
          </w:tcPr>
          <w:p w14:paraId="76C8E1C9" w14:textId="77777777" w:rsidR="00CB724A" w:rsidRPr="00170356" w:rsidRDefault="00CB724A" w:rsidP="0005303B">
            <w:pPr>
              <w:jc w:val="center"/>
              <w:rPr>
                <w:rFonts w:ascii="Century Gothic" w:hAnsi="Century Gothic"/>
              </w:rPr>
            </w:pPr>
          </w:p>
          <w:p w14:paraId="09D8DD82" w14:textId="2311145B" w:rsidR="004A2F7B" w:rsidRPr="00170356" w:rsidRDefault="004A2F7B" w:rsidP="0081653D">
            <w:pPr>
              <w:jc w:val="center"/>
              <w:rPr>
                <w:rFonts w:ascii="Century Gothic" w:hAnsi="Century Gothic"/>
              </w:rPr>
            </w:pPr>
          </w:p>
        </w:tc>
      </w:tr>
      <w:tr w:rsidR="00041007" w:rsidRPr="005F22CF" w14:paraId="5C6F13B7" w14:textId="77777777" w:rsidTr="00DB2032">
        <w:tc>
          <w:tcPr>
            <w:tcW w:w="953" w:type="dxa"/>
            <w:tcBorders>
              <w:top w:val="single" w:sz="4" w:space="0" w:color="auto"/>
              <w:left w:val="single" w:sz="4" w:space="0" w:color="auto"/>
              <w:bottom w:val="single" w:sz="4" w:space="0" w:color="auto"/>
              <w:right w:val="single" w:sz="4" w:space="0" w:color="auto"/>
            </w:tcBorders>
          </w:tcPr>
          <w:p w14:paraId="1F2209E1" w14:textId="5E127C3A" w:rsidR="00041007" w:rsidRPr="005F22CF" w:rsidRDefault="004A2F7B" w:rsidP="00271354">
            <w:pPr>
              <w:rPr>
                <w:rFonts w:ascii="Century Gothic" w:hAnsi="Century Gothic"/>
              </w:rPr>
            </w:pPr>
            <w:r>
              <w:rPr>
                <w:rFonts w:ascii="Century Gothic" w:hAnsi="Century Gothic"/>
              </w:rPr>
              <w:t>7</w:t>
            </w:r>
            <w:r w:rsidR="0081653D" w:rsidRPr="005F22CF">
              <w:rPr>
                <w:rFonts w:ascii="Century Gothic" w:hAnsi="Century Gothic"/>
              </w:rPr>
              <w:t>.</w:t>
            </w:r>
          </w:p>
        </w:tc>
        <w:tc>
          <w:tcPr>
            <w:tcW w:w="8398" w:type="dxa"/>
            <w:tcBorders>
              <w:top w:val="single" w:sz="4" w:space="0" w:color="auto"/>
              <w:left w:val="single" w:sz="4" w:space="0" w:color="auto"/>
              <w:bottom w:val="single" w:sz="4" w:space="0" w:color="auto"/>
              <w:right w:val="single" w:sz="4" w:space="0" w:color="auto"/>
            </w:tcBorders>
          </w:tcPr>
          <w:p w14:paraId="27468528" w14:textId="77777777" w:rsidR="003F715B" w:rsidRDefault="003F715B" w:rsidP="003F715B">
            <w:pPr>
              <w:rPr>
                <w:rFonts w:ascii="Century Gothic" w:hAnsi="Century Gothic"/>
                <w:b/>
                <w:bCs/>
                <w:u w:val="single"/>
              </w:rPr>
            </w:pPr>
            <w:r w:rsidRPr="00CA33C4">
              <w:rPr>
                <w:rFonts w:ascii="Century Gothic" w:hAnsi="Century Gothic"/>
                <w:b/>
                <w:bCs/>
                <w:u w:val="single"/>
              </w:rPr>
              <w:t>Treasurer’s Report</w:t>
            </w:r>
          </w:p>
          <w:p w14:paraId="16F3E2E5" w14:textId="77777777" w:rsidR="00890CF8" w:rsidRDefault="00072D2D" w:rsidP="00072D2D">
            <w:pPr>
              <w:rPr>
                <w:rFonts w:ascii="Century Gothic" w:hAnsi="Century Gothic"/>
                <w:b/>
                <w:bCs/>
              </w:rPr>
            </w:pPr>
            <w:r>
              <w:rPr>
                <w:rFonts w:ascii="Century Gothic" w:hAnsi="Century Gothic"/>
              </w:rPr>
              <w:t xml:space="preserve">The papers, previously distributed, were shared along with the letter to churches requesting funding for HCT and HCP. The budget which is slightly less than last year was agreed. </w:t>
            </w:r>
            <w:r w:rsidRPr="00072D2D">
              <w:rPr>
                <w:rFonts w:ascii="Century Gothic" w:hAnsi="Century Gothic"/>
                <w:b/>
                <w:bCs/>
              </w:rPr>
              <w:t>Reps were requested to distribute the letters to their Church Treasurer.</w:t>
            </w:r>
          </w:p>
          <w:p w14:paraId="610C6A79" w14:textId="386C4854" w:rsidR="00072D2D" w:rsidRPr="00072D2D" w:rsidRDefault="00072D2D" w:rsidP="00072D2D">
            <w:pPr>
              <w:rPr>
                <w:rFonts w:ascii="Century Gothic" w:eastAsiaTheme="minorHAnsi" w:hAnsi="Century Gothic" w:cstheme="minorBidi"/>
                <w:lang w:val="en-US"/>
              </w:rPr>
            </w:pPr>
            <w:r w:rsidRPr="00DB2032">
              <w:rPr>
                <w:rFonts w:ascii="Century Gothic" w:eastAsiaTheme="minorHAnsi" w:hAnsi="Century Gothic" w:cstheme="minorBidi"/>
                <w:lang w:val="en-US"/>
              </w:rPr>
              <w:t>(A copy is included with these minutes)</w:t>
            </w:r>
          </w:p>
        </w:tc>
        <w:tc>
          <w:tcPr>
            <w:tcW w:w="1185" w:type="dxa"/>
            <w:tcBorders>
              <w:top w:val="single" w:sz="4" w:space="0" w:color="auto"/>
              <w:left w:val="single" w:sz="4" w:space="0" w:color="auto"/>
              <w:bottom w:val="single" w:sz="4" w:space="0" w:color="auto"/>
              <w:right w:val="single" w:sz="4" w:space="0" w:color="auto"/>
            </w:tcBorders>
          </w:tcPr>
          <w:p w14:paraId="38697B11" w14:textId="77777777" w:rsidR="003C2B11" w:rsidRDefault="003C2B11" w:rsidP="007A4003">
            <w:pPr>
              <w:jc w:val="center"/>
              <w:rPr>
                <w:rFonts w:ascii="Century Gothic" w:hAnsi="Century Gothic"/>
              </w:rPr>
            </w:pPr>
          </w:p>
          <w:p w14:paraId="2883EAF6" w14:textId="06241E56" w:rsidR="004B61EB" w:rsidRPr="00DB2032" w:rsidRDefault="00072D2D" w:rsidP="007A4003">
            <w:pPr>
              <w:jc w:val="center"/>
              <w:rPr>
                <w:rFonts w:ascii="Century Gothic" w:hAnsi="Century Gothic"/>
                <w:sz w:val="16"/>
                <w:szCs w:val="16"/>
              </w:rPr>
            </w:pPr>
            <w:r w:rsidRPr="00DB2032">
              <w:rPr>
                <w:rFonts w:ascii="Century Gothic" w:hAnsi="Century Gothic"/>
                <w:sz w:val="16"/>
                <w:szCs w:val="16"/>
              </w:rPr>
              <w:t>All Churches</w:t>
            </w:r>
          </w:p>
          <w:p w14:paraId="3967C14A" w14:textId="5B89F843" w:rsidR="004B61EB" w:rsidRPr="005F22CF" w:rsidRDefault="004B61EB" w:rsidP="00DB2032">
            <w:pPr>
              <w:rPr>
                <w:rFonts w:ascii="Century Gothic" w:hAnsi="Century Gothic"/>
              </w:rPr>
            </w:pPr>
          </w:p>
        </w:tc>
      </w:tr>
      <w:tr w:rsidR="009D16A4" w:rsidRPr="005F22CF" w14:paraId="5A387FBE" w14:textId="77777777" w:rsidTr="00DB2032">
        <w:trPr>
          <w:trHeight w:val="67"/>
        </w:trPr>
        <w:tc>
          <w:tcPr>
            <w:tcW w:w="953" w:type="dxa"/>
            <w:tcBorders>
              <w:top w:val="single" w:sz="4" w:space="0" w:color="auto"/>
              <w:left w:val="single" w:sz="4" w:space="0" w:color="auto"/>
              <w:bottom w:val="single" w:sz="4" w:space="0" w:color="auto"/>
              <w:right w:val="single" w:sz="4" w:space="0" w:color="auto"/>
            </w:tcBorders>
          </w:tcPr>
          <w:p w14:paraId="416E4EF6" w14:textId="5798A20C" w:rsidR="009D16A4" w:rsidRPr="005F22CF" w:rsidRDefault="003F715B" w:rsidP="009D16A4">
            <w:pPr>
              <w:rPr>
                <w:rFonts w:ascii="Century Gothic" w:hAnsi="Century Gothic"/>
              </w:rPr>
            </w:pPr>
            <w:r>
              <w:rPr>
                <w:rFonts w:ascii="Century Gothic" w:hAnsi="Century Gothic"/>
              </w:rPr>
              <w:t>8.</w:t>
            </w:r>
          </w:p>
        </w:tc>
        <w:tc>
          <w:tcPr>
            <w:tcW w:w="8398" w:type="dxa"/>
            <w:tcBorders>
              <w:top w:val="single" w:sz="4" w:space="0" w:color="auto"/>
              <w:left w:val="single" w:sz="4" w:space="0" w:color="auto"/>
              <w:bottom w:val="single" w:sz="4" w:space="0" w:color="auto"/>
              <w:right w:val="single" w:sz="4" w:space="0" w:color="auto"/>
            </w:tcBorders>
          </w:tcPr>
          <w:p w14:paraId="6E2B7F1B" w14:textId="77777777" w:rsidR="003F715B" w:rsidRDefault="00072D2D" w:rsidP="00072D2D">
            <w:pPr>
              <w:shd w:val="clear" w:color="auto" w:fill="FFFFFF"/>
              <w:rPr>
                <w:rFonts w:ascii="Century Gothic" w:hAnsi="Century Gothic"/>
                <w:b/>
                <w:bCs/>
                <w:u w:val="single"/>
              </w:rPr>
            </w:pPr>
            <w:r>
              <w:rPr>
                <w:rFonts w:ascii="Century Gothic" w:hAnsi="Century Gothic"/>
                <w:b/>
                <w:bCs/>
                <w:u w:val="single"/>
              </w:rPr>
              <w:t>Week of Prayer for Christian Unity</w:t>
            </w:r>
          </w:p>
          <w:p w14:paraId="3FD7FBE6" w14:textId="0E0D89CD" w:rsidR="004E51CA" w:rsidRPr="00DB2032" w:rsidRDefault="00072D2D" w:rsidP="00072D2D">
            <w:pPr>
              <w:shd w:val="clear" w:color="auto" w:fill="FFFFFF"/>
              <w:rPr>
                <w:rFonts w:ascii="Century Gothic" w:hAnsi="Century Gothic" w:cs="Arial"/>
                <w:color w:val="050505"/>
              </w:rPr>
            </w:pPr>
            <w:r w:rsidRPr="00072D2D">
              <w:rPr>
                <w:rFonts w:ascii="Century Gothic" w:hAnsi="Century Gothic"/>
                <w:color w:val="050505"/>
              </w:rPr>
              <w:t>The pulpit swop went well. The letter requesting support for HCP had not been distributed.</w:t>
            </w:r>
            <w:r>
              <w:rPr>
                <w:rFonts w:ascii="Century Gothic" w:hAnsi="Century Gothic"/>
                <w:color w:val="050505"/>
              </w:rPr>
              <w:t xml:space="preserve"> It was suggested this might be done at Pentecost. It was also proposed to hold an </w:t>
            </w:r>
            <w:r>
              <w:rPr>
                <w:rFonts w:ascii="Century Gothic" w:hAnsi="Century Gothic" w:cs="Arial"/>
                <w:color w:val="050505"/>
              </w:rPr>
              <w:t xml:space="preserve">evening get together on the same day to highlight the work of HCP and discuss the future. </w:t>
            </w:r>
            <w:r w:rsidR="004E51CA">
              <w:rPr>
                <w:rFonts w:ascii="Century Gothic" w:hAnsi="Century Gothic" w:cs="Arial"/>
                <w:color w:val="050505"/>
              </w:rPr>
              <w:t>This will be raised at the leaders’ meeting.</w:t>
            </w:r>
          </w:p>
        </w:tc>
        <w:tc>
          <w:tcPr>
            <w:tcW w:w="1185" w:type="dxa"/>
            <w:tcBorders>
              <w:top w:val="single" w:sz="4" w:space="0" w:color="auto"/>
              <w:left w:val="single" w:sz="4" w:space="0" w:color="auto"/>
              <w:bottom w:val="single" w:sz="4" w:space="0" w:color="auto"/>
              <w:right w:val="single" w:sz="4" w:space="0" w:color="auto"/>
            </w:tcBorders>
          </w:tcPr>
          <w:p w14:paraId="5C6401C9" w14:textId="77777777" w:rsidR="009D16A4" w:rsidRPr="00DB2032" w:rsidRDefault="009D16A4" w:rsidP="009D16A4">
            <w:pPr>
              <w:rPr>
                <w:rFonts w:ascii="Century Gothic" w:hAnsi="Century Gothic"/>
                <w:sz w:val="16"/>
                <w:szCs w:val="16"/>
              </w:rPr>
            </w:pPr>
          </w:p>
          <w:p w14:paraId="5BE779CC" w14:textId="6D8FCA49" w:rsidR="009D16A4" w:rsidRPr="005F22CF" w:rsidRDefault="004E51CA" w:rsidP="009D16A4">
            <w:pPr>
              <w:jc w:val="center"/>
              <w:rPr>
                <w:rFonts w:ascii="Century Gothic" w:hAnsi="Century Gothic"/>
              </w:rPr>
            </w:pPr>
            <w:r w:rsidRPr="00DB2032">
              <w:rPr>
                <w:rFonts w:ascii="Century Gothic" w:hAnsi="Century Gothic"/>
                <w:sz w:val="16"/>
                <w:szCs w:val="16"/>
              </w:rPr>
              <w:t>All Churches</w:t>
            </w:r>
          </w:p>
        </w:tc>
      </w:tr>
      <w:tr w:rsidR="009D16A4" w:rsidRPr="005F22CF" w14:paraId="1077CDAF" w14:textId="77777777" w:rsidTr="00DB2032">
        <w:trPr>
          <w:trHeight w:val="67"/>
        </w:trPr>
        <w:tc>
          <w:tcPr>
            <w:tcW w:w="953" w:type="dxa"/>
            <w:tcBorders>
              <w:top w:val="single" w:sz="4" w:space="0" w:color="auto"/>
              <w:left w:val="single" w:sz="4" w:space="0" w:color="auto"/>
              <w:bottom w:val="single" w:sz="4" w:space="0" w:color="auto"/>
              <w:right w:val="single" w:sz="4" w:space="0" w:color="auto"/>
            </w:tcBorders>
          </w:tcPr>
          <w:p w14:paraId="7B76FED0" w14:textId="55A4F8B1" w:rsidR="009D16A4" w:rsidRPr="005F22CF" w:rsidRDefault="003F715B" w:rsidP="009D16A4">
            <w:pPr>
              <w:rPr>
                <w:rFonts w:ascii="Century Gothic" w:hAnsi="Century Gothic"/>
              </w:rPr>
            </w:pPr>
            <w:r>
              <w:rPr>
                <w:rFonts w:ascii="Century Gothic" w:hAnsi="Century Gothic"/>
              </w:rPr>
              <w:t>9</w:t>
            </w:r>
            <w:r w:rsidR="009D16A4" w:rsidRPr="005F22CF">
              <w:rPr>
                <w:rFonts w:ascii="Century Gothic" w:hAnsi="Century Gothic"/>
              </w:rPr>
              <w:t>.</w:t>
            </w:r>
          </w:p>
        </w:tc>
        <w:tc>
          <w:tcPr>
            <w:tcW w:w="8398" w:type="dxa"/>
            <w:tcBorders>
              <w:top w:val="single" w:sz="4" w:space="0" w:color="auto"/>
              <w:left w:val="single" w:sz="4" w:space="0" w:color="auto"/>
              <w:bottom w:val="single" w:sz="4" w:space="0" w:color="auto"/>
              <w:right w:val="single" w:sz="4" w:space="0" w:color="auto"/>
            </w:tcBorders>
          </w:tcPr>
          <w:p w14:paraId="78441C4B" w14:textId="22491EC1" w:rsidR="003F715B" w:rsidRDefault="005C5E61" w:rsidP="005C5E61">
            <w:pPr>
              <w:rPr>
                <w:rFonts w:ascii="Century Gothic" w:hAnsi="Century Gothic"/>
                <w:b/>
                <w:bCs/>
                <w:u w:val="single"/>
              </w:rPr>
            </w:pPr>
            <w:r>
              <w:rPr>
                <w:rFonts w:ascii="Century Gothic" w:hAnsi="Century Gothic"/>
                <w:b/>
                <w:bCs/>
                <w:u w:val="single"/>
              </w:rPr>
              <w:t xml:space="preserve">Christmas </w:t>
            </w:r>
            <w:r w:rsidR="006453E8">
              <w:rPr>
                <w:rFonts w:ascii="Century Gothic" w:hAnsi="Century Gothic"/>
                <w:b/>
                <w:bCs/>
                <w:u w:val="single"/>
              </w:rPr>
              <w:t>C</w:t>
            </w:r>
            <w:r>
              <w:rPr>
                <w:rFonts w:ascii="Century Gothic" w:hAnsi="Century Gothic"/>
                <w:b/>
                <w:bCs/>
                <w:u w:val="single"/>
              </w:rPr>
              <w:t xml:space="preserve">elebrations and Christmas </w:t>
            </w:r>
            <w:r w:rsidR="006453E8">
              <w:rPr>
                <w:rFonts w:ascii="Century Gothic" w:hAnsi="Century Gothic"/>
                <w:b/>
                <w:bCs/>
                <w:u w:val="single"/>
              </w:rPr>
              <w:t>C</w:t>
            </w:r>
            <w:r>
              <w:rPr>
                <w:rFonts w:ascii="Century Gothic" w:hAnsi="Century Gothic"/>
                <w:b/>
                <w:bCs/>
                <w:u w:val="single"/>
              </w:rPr>
              <w:t xml:space="preserve">ard </w:t>
            </w:r>
            <w:r w:rsidR="006453E8">
              <w:rPr>
                <w:rFonts w:ascii="Century Gothic" w:hAnsi="Century Gothic"/>
                <w:b/>
                <w:bCs/>
                <w:u w:val="single"/>
              </w:rPr>
              <w:t>F</w:t>
            </w:r>
            <w:r>
              <w:rPr>
                <w:rFonts w:ascii="Century Gothic" w:hAnsi="Century Gothic"/>
                <w:b/>
                <w:bCs/>
                <w:u w:val="single"/>
              </w:rPr>
              <w:t>eedback</w:t>
            </w:r>
          </w:p>
          <w:p w14:paraId="1F1A7464" w14:textId="10DD1F7C" w:rsidR="006453E8" w:rsidRPr="00DB2032" w:rsidRDefault="006453E8" w:rsidP="005C5E61">
            <w:pPr>
              <w:rPr>
                <w:rFonts w:ascii="Century Gothic" w:hAnsi="Century Gothic"/>
              </w:rPr>
            </w:pPr>
            <w:r>
              <w:rPr>
                <w:rFonts w:ascii="Century Gothic" w:hAnsi="Century Gothic"/>
              </w:rPr>
              <w:t>It was agreed that Carols in the Park had been very successful. Due to the cancellation of the Christmas Market</w:t>
            </w:r>
            <w:r w:rsidR="00B06956">
              <w:rPr>
                <w:rFonts w:ascii="Century Gothic" w:hAnsi="Century Gothic"/>
              </w:rPr>
              <w:t>,</w:t>
            </w:r>
            <w:r>
              <w:rPr>
                <w:rFonts w:ascii="Century Gothic" w:hAnsi="Century Gothic"/>
              </w:rPr>
              <w:t xml:space="preserve"> many Christmas cards had been wasted. The Grove had distributed to visitors on the day and churches had distributed them in various ways. However, it will need consideration next year as to whether this should continue. The Squeaker had not been published in December and </w:t>
            </w:r>
            <w:r w:rsidR="00B06956">
              <w:rPr>
                <w:rFonts w:ascii="Century Gothic" w:hAnsi="Century Gothic"/>
              </w:rPr>
              <w:t xml:space="preserve">the editor was </w:t>
            </w:r>
            <w:r>
              <w:rPr>
                <w:rFonts w:ascii="Century Gothic" w:hAnsi="Century Gothic"/>
              </w:rPr>
              <w:t xml:space="preserve"> very apologetic that churches had missed out.</w:t>
            </w:r>
          </w:p>
        </w:tc>
        <w:tc>
          <w:tcPr>
            <w:tcW w:w="1185" w:type="dxa"/>
            <w:tcBorders>
              <w:top w:val="single" w:sz="4" w:space="0" w:color="auto"/>
              <w:left w:val="single" w:sz="4" w:space="0" w:color="auto"/>
              <w:bottom w:val="single" w:sz="4" w:space="0" w:color="auto"/>
              <w:right w:val="single" w:sz="4" w:space="0" w:color="auto"/>
            </w:tcBorders>
          </w:tcPr>
          <w:p w14:paraId="54EFD97F" w14:textId="77777777" w:rsidR="009D16A4" w:rsidRPr="005F22CF" w:rsidRDefault="009D16A4" w:rsidP="009D16A4">
            <w:pPr>
              <w:rPr>
                <w:rFonts w:ascii="Century Gothic" w:hAnsi="Century Gothic"/>
              </w:rPr>
            </w:pPr>
          </w:p>
        </w:tc>
      </w:tr>
      <w:tr w:rsidR="003F715B" w:rsidRPr="005F22CF" w14:paraId="31CDD583" w14:textId="77777777" w:rsidTr="00DB2032">
        <w:trPr>
          <w:trHeight w:val="67"/>
        </w:trPr>
        <w:tc>
          <w:tcPr>
            <w:tcW w:w="953" w:type="dxa"/>
            <w:tcBorders>
              <w:top w:val="single" w:sz="4" w:space="0" w:color="auto"/>
              <w:left w:val="single" w:sz="4" w:space="0" w:color="auto"/>
              <w:bottom w:val="single" w:sz="4" w:space="0" w:color="auto"/>
              <w:right w:val="single" w:sz="4" w:space="0" w:color="auto"/>
            </w:tcBorders>
          </w:tcPr>
          <w:p w14:paraId="4144B287" w14:textId="42B8BBB6" w:rsidR="003F715B" w:rsidRDefault="003F715B" w:rsidP="009D16A4">
            <w:pPr>
              <w:rPr>
                <w:rFonts w:ascii="Century Gothic" w:hAnsi="Century Gothic"/>
              </w:rPr>
            </w:pPr>
            <w:r>
              <w:rPr>
                <w:rFonts w:ascii="Century Gothic" w:hAnsi="Century Gothic"/>
              </w:rPr>
              <w:t>10.</w:t>
            </w:r>
          </w:p>
        </w:tc>
        <w:tc>
          <w:tcPr>
            <w:tcW w:w="8398" w:type="dxa"/>
            <w:tcBorders>
              <w:top w:val="single" w:sz="4" w:space="0" w:color="auto"/>
              <w:left w:val="single" w:sz="4" w:space="0" w:color="auto"/>
              <w:bottom w:val="single" w:sz="4" w:space="0" w:color="auto"/>
              <w:right w:val="single" w:sz="4" w:space="0" w:color="auto"/>
            </w:tcBorders>
          </w:tcPr>
          <w:p w14:paraId="62738C84" w14:textId="77777777" w:rsidR="006453E8" w:rsidRDefault="006453E8" w:rsidP="006453E8">
            <w:pPr>
              <w:rPr>
                <w:rFonts w:ascii="Century Gothic" w:hAnsi="Century Gothic"/>
                <w:b/>
                <w:bCs/>
                <w:u w:val="single"/>
              </w:rPr>
            </w:pPr>
            <w:r>
              <w:rPr>
                <w:rFonts w:ascii="Century Gothic" w:hAnsi="Century Gothic"/>
                <w:b/>
                <w:bCs/>
                <w:u w:val="single"/>
              </w:rPr>
              <w:t>The Constitution</w:t>
            </w:r>
          </w:p>
          <w:p w14:paraId="4A32B51C" w14:textId="77777777" w:rsidR="006453E8" w:rsidRDefault="006453E8" w:rsidP="006453E8">
            <w:pPr>
              <w:rPr>
                <w:rFonts w:ascii="Century Gothic" w:hAnsi="Century Gothic"/>
              </w:rPr>
            </w:pPr>
            <w:r w:rsidRPr="006453E8">
              <w:rPr>
                <w:rFonts w:ascii="Century Gothic" w:hAnsi="Century Gothic"/>
              </w:rPr>
              <w:t>A paper had been distributed previous to the meeting and Rhoda led a discussion on its contents.</w:t>
            </w:r>
            <w:r>
              <w:rPr>
                <w:rFonts w:ascii="Century Gothic" w:hAnsi="Century Gothic"/>
              </w:rPr>
              <w:t xml:space="preserve"> The main points raised were:</w:t>
            </w:r>
          </w:p>
          <w:p w14:paraId="0974E58A" w14:textId="43F2BA70" w:rsidR="006453E8" w:rsidRDefault="006453E8" w:rsidP="006453E8">
            <w:pPr>
              <w:pStyle w:val="ListParagraph"/>
              <w:numPr>
                <w:ilvl w:val="0"/>
                <w:numId w:val="26"/>
              </w:numPr>
              <w:rPr>
                <w:rFonts w:ascii="Century Gothic" w:hAnsi="Century Gothic"/>
              </w:rPr>
            </w:pPr>
            <w:r>
              <w:rPr>
                <w:rFonts w:ascii="Century Gothic" w:hAnsi="Century Gothic"/>
              </w:rPr>
              <w:t>Section 2 – Could we include ‘sharing the love of God in the community’?</w:t>
            </w:r>
          </w:p>
          <w:p w14:paraId="73327BF0" w14:textId="5AFAECD1" w:rsidR="006453E8" w:rsidRDefault="006453E8" w:rsidP="006453E8">
            <w:pPr>
              <w:pStyle w:val="ListParagraph"/>
              <w:numPr>
                <w:ilvl w:val="0"/>
                <w:numId w:val="26"/>
              </w:numPr>
              <w:rPr>
                <w:rFonts w:ascii="Century Gothic" w:hAnsi="Century Gothic"/>
              </w:rPr>
            </w:pPr>
            <w:r>
              <w:rPr>
                <w:rFonts w:ascii="Century Gothic" w:hAnsi="Century Gothic"/>
              </w:rPr>
              <w:t>Section 3 – Concern was expressed about the personal liability o</w:t>
            </w:r>
            <w:r w:rsidR="00B06956">
              <w:rPr>
                <w:rFonts w:ascii="Century Gothic" w:hAnsi="Century Gothic"/>
              </w:rPr>
              <w:t>f</w:t>
            </w:r>
            <w:r>
              <w:rPr>
                <w:rFonts w:ascii="Century Gothic" w:hAnsi="Century Gothic"/>
              </w:rPr>
              <w:t xml:space="preserve"> the trustees</w:t>
            </w:r>
            <w:r w:rsidR="004728CF">
              <w:rPr>
                <w:rFonts w:ascii="Century Gothic" w:hAnsi="Century Gothic"/>
              </w:rPr>
              <w:t>.</w:t>
            </w:r>
          </w:p>
          <w:p w14:paraId="57EFA27E" w14:textId="77777777" w:rsidR="004728CF" w:rsidRDefault="004728CF" w:rsidP="006453E8">
            <w:pPr>
              <w:pStyle w:val="ListParagraph"/>
              <w:numPr>
                <w:ilvl w:val="0"/>
                <w:numId w:val="26"/>
              </w:numPr>
              <w:rPr>
                <w:rFonts w:ascii="Century Gothic" w:hAnsi="Century Gothic"/>
              </w:rPr>
            </w:pPr>
            <w:r>
              <w:rPr>
                <w:rFonts w:ascii="Century Gothic" w:hAnsi="Century Gothic"/>
              </w:rPr>
              <w:t>Section 5 – Who is allowed to vote to ensure there is a balance? It was suggested 2 members and a leader from each church.</w:t>
            </w:r>
          </w:p>
          <w:p w14:paraId="7A9D5BDE" w14:textId="77777777" w:rsidR="004728CF" w:rsidRDefault="004728CF" w:rsidP="006453E8">
            <w:pPr>
              <w:pStyle w:val="ListParagraph"/>
              <w:numPr>
                <w:ilvl w:val="0"/>
                <w:numId w:val="26"/>
              </w:numPr>
              <w:rPr>
                <w:rFonts w:ascii="Century Gothic" w:hAnsi="Century Gothic"/>
              </w:rPr>
            </w:pPr>
            <w:r>
              <w:rPr>
                <w:rFonts w:ascii="Century Gothic" w:hAnsi="Century Gothic"/>
              </w:rPr>
              <w:t>Section 6b – At the AGM there should be representatives from 6 of the 8 churches.</w:t>
            </w:r>
          </w:p>
          <w:p w14:paraId="25C3AFE5" w14:textId="77777777" w:rsidR="004728CF" w:rsidRDefault="004728CF" w:rsidP="006453E8">
            <w:pPr>
              <w:pStyle w:val="ListParagraph"/>
              <w:numPr>
                <w:ilvl w:val="0"/>
                <w:numId w:val="26"/>
              </w:numPr>
              <w:rPr>
                <w:rFonts w:ascii="Century Gothic" w:hAnsi="Century Gothic"/>
              </w:rPr>
            </w:pPr>
            <w:r>
              <w:rPr>
                <w:rFonts w:ascii="Century Gothic" w:hAnsi="Century Gothic"/>
              </w:rPr>
              <w:t>Section 7 – All meetings should be considered trustees’ meetings</w:t>
            </w:r>
          </w:p>
          <w:p w14:paraId="0381AAE1" w14:textId="2029EEF1" w:rsidR="004728CF" w:rsidRPr="004728CF" w:rsidRDefault="004728CF" w:rsidP="004728CF">
            <w:pPr>
              <w:rPr>
                <w:rFonts w:ascii="Century Gothic" w:hAnsi="Century Gothic"/>
              </w:rPr>
            </w:pPr>
            <w:r>
              <w:rPr>
                <w:rFonts w:ascii="Century Gothic" w:hAnsi="Century Gothic"/>
              </w:rPr>
              <w:t>The Constitution will be discussed further at the next meeting.</w:t>
            </w:r>
          </w:p>
        </w:tc>
        <w:tc>
          <w:tcPr>
            <w:tcW w:w="1185" w:type="dxa"/>
            <w:tcBorders>
              <w:top w:val="single" w:sz="4" w:space="0" w:color="auto"/>
              <w:left w:val="single" w:sz="4" w:space="0" w:color="auto"/>
              <w:bottom w:val="single" w:sz="4" w:space="0" w:color="auto"/>
              <w:right w:val="single" w:sz="4" w:space="0" w:color="auto"/>
            </w:tcBorders>
          </w:tcPr>
          <w:p w14:paraId="2085384E" w14:textId="77777777" w:rsidR="003F715B" w:rsidRPr="005F22CF" w:rsidRDefault="003F715B" w:rsidP="009D16A4">
            <w:pPr>
              <w:rPr>
                <w:rFonts w:ascii="Century Gothic" w:hAnsi="Century Gothic"/>
              </w:rPr>
            </w:pPr>
          </w:p>
        </w:tc>
      </w:tr>
      <w:tr w:rsidR="003F715B" w:rsidRPr="005F22CF" w14:paraId="387E424F" w14:textId="77777777" w:rsidTr="00DB2032">
        <w:trPr>
          <w:trHeight w:val="67"/>
        </w:trPr>
        <w:tc>
          <w:tcPr>
            <w:tcW w:w="953" w:type="dxa"/>
            <w:tcBorders>
              <w:top w:val="single" w:sz="4" w:space="0" w:color="auto"/>
              <w:left w:val="single" w:sz="4" w:space="0" w:color="auto"/>
              <w:bottom w:val="single" w:sz="4" w:space="0" w:color="auto"/>
              <w:right w:val="single" w:sz="4" w:space="0" w:color="auto"/>
            </w:tcBorders>
          </w:tcPr>
          <w:p w14:paraId="535BE313" w14:textId="49A97D41" w:rsidR="003F715B" w:rsidRDefault="00D020F5" w:rsidP="009D16A4">
            <w:pPr>
              <w:rPr>
                <w:rFonts w:ascii="Century Gothic" w:hAnsi="Century Gothic"/>
              </w:rPr>
            </w:pPr>
            <w:r>
              <w:rPr>
                <w:rFonts w:ascii="Century Gothic" w:hAnsi="Century Gothic"/>
              </w:rPr>
              <w:t>11.</w:t>
            </w:r>
          </w:p>
        </w:tc>
        <w:tc>
          <w:tcPr>
            <w:tcW w:w="8398" w:type="dxa"/>
            <w:tcBorders>
              <w:top w:val="single" w:sz="4" w:space="0" w:color="auto"/>
              <w:left w:val="single" w:sz="4" w:space="0" w:color="auto"/>
              <w:bottom w:val="single" w:sz="4" w:space="0" w:color="auto"/>
              <w:right w:val="single" w:sz="4" w:space="0" w:color="auto"/>
            </w:tcBorders>
          </w:tcPr>
          <w:p w14:paraId="3783C49E" w14:textId="77777777" w:rsidR="003F715B" w:rsidRDefault="003905CF" w:rsidP="00D020F5">
            <w:pPr>
              <w:rPr>
                <w:rFonts w:ascii="Century Gothic" w:hAnsi="Century Gothic"/>
                <w:b/>
                <w:bCs/>
                <w:u w:val="single"/>
              </w:rPr>
            </w:pPr>
            <w:r>
              <w:rPr>
                <w:rFonts w:ascii="Century Gothic" w:hAnsi="Century Gothic"/>
                <w:b/>
                <w:bCs/>
                <w:u w:val="single"/>
              </w:rPr>
              <w:t>Events from Churches</w:t>
            </w:r>
          </w:p>
          <w:p w14:paraId="3F0FE91F" w14:textId="220FA094" w:rsidR="003905CF" w:rsidRDefault="003905CF" w:rsidP="003905CF">
            <w:pPr>
              <w:pStyle w:val="ListParagraph"/>
              <w:numPr>
                <w:ilvl w:val="0"/>
                <w:numId w:val="27"/>
              </w:numPr>
              <w:rPr>
                <w:rFonts w:ascii="Century Gothic" w:hAnsi="Century Gothic"/>
              </w:rPr>
            </w:pPr>
            <w:r>
              <w:rPr>
                <w:rFonts w:ascii="Century Gothic" w:hAnsi="Century Gothic"/>
              </w:rPr>
              <w:t>Phil Maud is available to give information sessions on dementia</w:t>
            </w:r>
          </w:p>
          <w:p w14:paraId="09560E03" w14:textId="652E82D5" w:rsidR="003905CF" w:rsidRDefault="003905CF" w:rsidP="003905CF">
            <w:pPr>
              <w:pStyle w:val="ListParagraph"/>
              <w:numPr>
                <w:ilvl w:val="0"/>
                <w:numId w:val="27"/>
              </w:numPr>
              <w:rPr>
                <w:rFonts w:ascii="Century Gothic" w:hAnsi="Century Gothic"/>
              </w:rPr>
            </w:pPr>
            <w:r>
              <w:rPr>
                <w:rFonts w:ascii="Century Gothic" w:hAnsi="Century Gothic"/>
              </w:rPr>
              <w:t xml:space="preserve">22 Feb – Coffee and </w:t>
            </w:r>
            <w:r w:rsidR="00B06956">
              <w:rPr>
                <w:rFonts w:ascii="Century Gothic" w:hAnsi="Century Gothic"/>
              </w:rPr>
              <w:t>J</w:t>
            </w:r>
            <w:r>
              <w:rPr>
                <w:rFonts w:ascii="Century Gothic" w:hAnsi="Century Gothic"/>
              </w:rPr>
              <w:t xml:space="preserve">igsaw </w:t>
            </w:r>
            <w:r w:rsidR="00B06956">
              <w:rPr>
                <w:rFonts w:ascii="Century Gothic" w:hAnsi="Century Gothic"/>
              </w:rPr>
              <w:t>S</w:t>
            </w:r>
            <w:r>
              <w:rPr>
                <w:rFonts w:ascii="Century Gothic" w:hAnsi="Century Gothic"/>
              </w:rPr>
              <w:t>ale at Central Methodist</w:t>
            </w:r>
          </w:p>
          <w:p w14:paraId="0723397B" w14:textId="03D86867" w:rsidR="003905CF" w:rsidRPr="002025D2" w:rsidRDefault="003905CF" w:rsidP="003905CF">
            <w:pPr>
              <w:pStyle w:val="ListParagraph"/>
              <w:numPr>
                <w:ilvl w:val="0"/>
                <w:numId w:val="27"/>
              </w:numPr>
              <w:rPr>
                <w:rFonts w:ascii="Century Gothic" w:hAnsi="Century Gothic"/>
              </w:rPr>
            </w:pPr>
            <w:r>
              <w:rPr>
                <w:rFonts w:ascii="Century Gothic" w:hAnsi="Century Gothic"/>
              </w:rPr>
              <w:t xml:space="preserve">25 Feb – 6.00pm Town of </w:t>
            </w:r>
            <w:r w:rsidR="00B06956">
              <w:rPr>
                <w:rFonts w:ascii="Century Gothic" w:hAnsi="Century Gothic"/>
              </w:rPr>
              <w:t>S</w:t>
            </w:r>
            <w:r>
              <w:rPr>
                <w:rFonts w:ascii="Century Gothic" w:hAnsi="Century Gothic"/>
              </w:rPr>
              <w:t>anctuary Get Together at St Margaret’s</w:t>
            </w:r>
          </w:p>
        </w:tc>
        <w:tc>
          <w:tcPr>
            <w:tcW w:w="1185" w:type="dxa"/>
            <w:tcBorders>
              <w:top w:val="single" w:sz="4" w:space="0" w:color="auto"/>
              <w:left w:val="single" w:sz="4" w:space="0" w:color="auto"/>
              <w:bottom w:val="single" w:sz="4" w:space="0" w:color="auto"/>
              <w:right w:val="single" w:sz="4" w:space="0" w:color="auto"/>
            </w:tcBorders>
          </w:tcPr>
          <w:p w14:paraId="65FE0369" w14:textId="77777777" w:rsidR="003F715B" w:rsidRDefault="003F715B" w:rsidP="009D16A4">
            <w:pPr>
              <w:rPr>
                <w:rFonts w:ascii="Century Gothic" w:hAnsi="Century Gothic"/>
              </w:rPr>
            </w:pPr>
          </w:p>
          <w:p w14:paraId="6D60E000" w14:textId="0B7DEE32" w:rsidR="009F64B9" w:rsidRPr="00DB2032" w:rsidRDefault="009F64B9" w:rsidP="009F64B9">
            <w:pPr>
              <w:jc w:val="center"/>
              <w:rPr>
                <w:rFonts w:ascii="Century Gothic" w:hAnsi="Century Gothic"/>
                <w:sz w:val="16"/>
                <w:szCs w:val="16"/>
              </w:rPr>
            </w:pPr>
            <w:r w:rsidRPr="00DB2032">
              <w:rPr>
                <w:rFonts w:ascii="Century Gothic" w:hAnsi="Century Gothic"/>
                <w:sz w:val="16"/>
                <w:szCs w:val="16"/>
              </w:rPr>
              <w:t>All Churches</w:t>
            </w:r>
          </w:p>
        </w:tc>
      </w:tr>
      <w:tr w:rsidR="009F64B9" w:rsidRPr="005F22CF" w14:paraId="012EAB79" w14:textId="77777777" w:rsidTr="00DB2032">
        <w:trPr>
          <w:trHeight w:val="67"/>
        </w:trPr>
        <w:tc>
          <w:tcPr>
            <w:tcW w:w="953" w:type="dxa"/>
            <w:tcBorders>
              <w:top w:val="single" w:sz="4" w:space="0" w:color="auto"/>
              <w:left w:val="single" w:sz="4" w:space="0" w:color="auto"/>
              <w:bottom w:val="single" w:sz="4" w:space="0" w:color="auto"/>
              <w:right w:val="single" w:sz="4" w:space="0" w:color="auto"/>
            </w:tcBorders>
          </w:tcPr>
          <w:p w14:paraId="2ACC51B9" w14:textId="09FD9616" w:rsidR="009F64B9" w:rsidRDefault="009F64B9" w:rsidP="009D16A4">
            <w:pPr>
              <w:rPr>
                <w:rFonts w:ascii="Century Gothic" w:hAnsi="Century Gothic"/>
              </w:rPr>
            </w:pPr>
            <w:r>
              <w:rPr>
                <w:rFonts w:ascii="Century Gothic" w:hAnsi="Century Gothic"/>
              </w:rPr>
              <w:t>12.</w:t>
            </w:r>
          </w:p>
        </w:tc>
        <w:tc>
          <w:tcPr>
            <w:tcW w:w="8398" w:type="dxa"/>
            <w:tcBorders>
              <w:top w:val="single" w:sz="4" w:space="0" w:color="auto"/>
              <w:left w:val="single" w:sz="4" w:space="0" w:color="auto"/>
              <w:bottom w:val="single" w:sz="4" w:space="0" w:color="auto"/>
              <w:right w:val="single" w:sz="4" w:space="0" w:color="auto"/>
            </w:tcBorders>
          </w:tcPr>
          <w:p w14:paraId="08E84A3A" w14:textId="77777777" w:rsidR="009F64B9" w:rsidRDefault="009F64B9" w:rsidP="00D020F5">
            <w:pPr>
              <w:rPr>
                <w:rFonts w:ascii="Century Gothic" w:hAnsi="Century Gothic"/>
                <w:b/>
                <w:bCs/>
                <w:u w:val="single"/>
              </w:rPr>
            </w:pPr>
            <w:r>
              <w:rPr>
                <w:rFonts w:ascii="Century Gothic" w:hAnsi="Century Gothic"/>
                <w:b/>
                <w:bCs/>
                <w:u w:val="single"/>
              </w:rPr>
              <w:t>AOB</w:t>
            </w:r>
          </w:p>
          <w:p w14:paraId="7B67E7FE" w14:textId="2CB1D31A" w:rsidR="009F64B9" w:rsidRPr="009F64B9" w:rsidRDefault="009F64B9" w:rsidP="00D020F5">
            <w:pPr>
              <w:rPr>
                <w:rFonts w:ascii="Century Gothic" w:hAnsi="Century Gothic"/>
              </w:rPr>
            </w:pPr>
            <w:r w:rsidRPr="009F64B9">
              <w:rPr>
                <w:rFonts w:ascii="Century Gothic" w:hAnsi="Century Gothic"/>
              </w:rPr>
              <w:t>The minibus is available for church use</w:t>
            </w:r>
            <w:r>
              <w:rPr>
                <w:rFonts w:ascii="Century Gothic" w:hAnsi="Century Gothic"/>
              </w:rPr>
              <w:t>. See Duncan. Matt closed in prayer.</w:t>
            </w:r>
          </w:p>
        </w:tc>
        <w:tc>
          <w:tcPr>
            <w:tcW w:w="1185" w:type="dxa"/>
            <w:tcBorders>
              <w:top w:val="single" w:sz="4" w:space="0" w:color="auto"/>
              <w:left w:val="single" w:sz="4" w:space="0" w:color="auto"/>
              <w:bottom w:val="single" w:sz="4" w:space="0" w:color="auto"/>
              <w:right w:val="single" w:sz="4" w:space="0" w:color="auto"/>
            </w:tcBorders>
          </w:tcPr>
          <w:p w14:paraId="70A7A0C3" w14:textId="77777777" w:rsidR="009F64B9" w:rsidRPr="00DB2032" w:rsidRDefault="009F64B9" w:rsidP="009F64B9">
            <w:pPr>
              <w:jc w:val="center"/>
              <w:rPr>
                <w:rFonts w:ascii="Century Gothic" w:hAnsi="Century Gothic"/>
                <w:sz w:val="16"/>
                <w:szCs w:val="16"/>
              </w:rPr>
            </w:pPr>
            <w:r w:rsidRPr="00DB2032">
              <w:rPr>
                <w:rFonts w:ascii="Century Gothic" w:hAnsi="Century Gothic"/>
                <w:sz w:val="16"/>
                <w:szCs w:val="16"/>
              </w:rPr>
              <w:t xml:space="preserve">All </w:t>
            </w:r>
          </w:p>
          <w:p w14:paraId="5C3BE78B" w14:textId="3900B89C" w:rsidR="009F64B9" w:rsidRPr="005F22CF" w:rsidRDefault="009F64B9" w:rsidP="009F64B9">
            <w:pPr>
              <w:jc w:val="center"/>
              <w:rPr>
                <w:rFonts w:ascii="Century Gothic" w:hAnsi="Century Gothic"/>
              </w:rPr>
            </w:pPr>
            <w:r w:rsidRPr="00DB2032">
              <w:rPr>
                <w:rFonts w:ascii="Century Gothic" w:hAnsi="Century Gothic"/>
                <w:sz w:val="16"/>
                <w:szCs w:val="16"/>
              </w:rPr>
              <w:t>Churches</w:t>
            </w:r>
          </w:p>
        </w:tc>
      </w:tr>
    </w:tbl>
    <w:p w14:paraId="38E3D143" w14:textId="47E61188" w:rsidR="006C07B0" w:rsidRPr="005F22CF" w:rsidRDefault="006C07B0">
      <w:pPr>
        <w:rPr>
          <w:rFonts w:ascii="Century Gothic" w:hAnsi="Century Gothic"/>
        </w:rPr>
      </w:pPr>
    </w:p>
    <w:sectPr w:rsidR="006C07B0" w:rsidRPr="005F22CF" w:rsidSect="009456F1">
      <w:pgSz w:w="11906" w:h="16838"/>
      <w:pgMar w:top="567" w:right="680" w:bottom="567"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B0604020202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EEC4A78"/>
    <w:lvl w:ilvl="0">
      <w:numFmt w:val="decimal"/>
      <w:lvlText w:val="%1"/>
      <w:lvlJc w:val="left"/>
      <w:pPr>
        <w:tabs>
          <w:tab w:val="num" w:pos="397"/>
        </w:tabs>
        <w:ind w:left="397" w:hanging="397"/>
      </w:pPr>
    </w:lvl>
    <w:lvl w:ilvl="1">
      <w:start w:val="1"/>
      <w:numFmt w:val="upperLetter"/>
      <w:lvlText w:val="%1%2"/>
      <w:lvlJc w:val="left"/>
      <w:pPr>
        <w:tabs>
          <w:tab w:val="num" w:pos="504"/>
        </w:tabs>
        <w:ind w:left="475" w:hanging="331"/>
      </w:pPr>
    </w:lvl>
    <w:lvl w:ilvl="2">
      <w:start w:val="1"/>
      <w:numFmt w:val="decimal"/>
      <w:pStyle w:val="Heading3"/>
      <w:lvlText w:val="%1%2%3"/>
      <w:lvlJc w:val="left"/>
      <w:pPr>
        <w:tabs>
          <w:tab w:val="num" w:pos="648"/>
        </w:tabs>
        <w:ind w:left="576" w:hanging="288"/>
      </w:pPr>
    </w:lvl>
    <w:lvl w:ilvl="3">
      <w:start w:val="1"/>
      <w:numFmt w:val="lowerLetter"/>
      <w:pStyle w:val="Heading4"/>
      <w:lvlText w:val="%1%2%3%4"/>
      <w:lvlJc w:val="left"/>
      <w:pPr>
        <w:tabs>
          <w:tab w:val="num" w:pos="1008"/>
        </w:tabs>
        <w:ind w:left="1008" w:hanging="432"/>
      </w:pPr>
    </w:lvl>
    <w:lvl w:ilvl="4">
      <w:start w:val="1"/>
      <w:numFmt w:val="decimal"/>
      <w:lvlText w:val="%1%2%3%4(%5)"/>
      <w:lvlJc w:val="left"/>
      <w:pPr>
        <w:tabs>
          <w:tab w:val="num" w:pos="1872"/>
        </w:tabs>
        <w:ind w:left="1872" w:hanging="720"/>
      </w:pPr>
    </w:lvl>
    <w:lvl w:ilvl="5">
      <w:start w:val="1"/>
      <w:numFmt w:val="lowerLetter"/>
      <w:lvlText w:val="(%6)"/>
      <w:lvlJc w:val="left"/>
      <w:pPr>
        <w:tabs>
          <w:tab w:val="num" w:pos="0"/>
        </w:tabs>
        <w:ind w:left="3203" w:hanging="708"/>
      </w:pPr>
    </w:lvl>
    <w:lvl w:ilvl="6">
      <w:start w:val="1"/>
      <w:numFmt w:val="lowerRoman"/>
      <w:lvlText w:val="(%7)"/>
      <w:lvlJc w:val="left"/>
      <w:pPr>
        <w:tabs>
          <w:tab w:val="num" w:pos="0"/>
        </w:tabs>
        <w:ind w:left="3911" w:hanging="708"/>
      </w:pPr>
    </w:lvl>
    <w:lvl w:ilvl="7">
      <w:start w:val="1"/>
      <w:numFmt w:val="lowerLetter"/>
      <w:lvlText w:val="(%8)"/>
      <w:lvlJc w:val="left"/>
      <w:pPr>
        <w:tabs>
          <w:tab w:val="num" w:pos="0"/>
        </w:tabs>
        <w:ind w:left="4619" w:hanging="708"/>
      </w:pPr>
    </w:lvl>
    <w:lvl w:ilvl="8">
      <w:start w:val="1"/>
      <w:numFmt w:val="lowerRoman"/>
      <w:lvlText w:val="(%9)"/>
      <w:lvlJc w:val="left"/>
      <w:pPr>
        <w:tabs>
          <w:tab w:val="num" w:pos="0"/>
        </w:tabs>
        <w:ind w:left="5327" w:hanging="708"/>
      </w:pPr>
    </w:lvl>
  </w:abstractNum>
  <w:abstractNum w:abstractNumId="1" w15:restartNumberingAfterBreak="0">
    <w:nsid w:val="09A8211F"/>
    <w:multiLevelType w:val="hybridMultilevel"/>
    <w:tmpl w:val="B8E2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E3215"/>
    <w:multiLevelType w:val="hybridMultilevel"/>
    <w:tmpl w:val="757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AA6"/>
    <w:multiLevelType w:val="hybridMultilevel"/>
    <w:tmpl w:val="04AA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A2467"/>
    <w:multiLevelType w:val="hybridMultilevel"/>
    <w:tmpl w:val="9D74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D0B8E"/>
    <w:multiLevelType w:val="hybridMultilevel"/>
    <w:tmpl w:val="DB48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B7C04"/>
    <w:multiLevelType w:val="hybridMultilevel"/>
    <w:tmpl w:val="EB74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96C66"/>
    <w:multiLevelType w:val="hybridMultilevel"/>
    <w:tmpl w:val="8DA8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32C01"/>
    <w:multiLevelType w:val="hybridMultilevel"/>
    <w:tmpl w:val="B0A6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963B3"/>
    <w:multiLevelType w:val="hybridMultilevel"/>
    <w:tmpl w:val="4E7C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A7471"/>
    <w:multiLevelType w:val="hybridMultilevel"/>
    <w:tmpl w:val="B61E4028"/>
    <w:lvl w:ilvl="0" w:tplc="753A9A4A">
      <w:start w:val="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8F8"/>
    <w:multiLevelType w:val="hybridMultilevel"/>
    <w:tmpl w:val="8CB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F155A"/>
    <w:multiLevelType w:val="hybridMultilevel"/>
    <w:tmpl w:val="B00C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32E31"/>
    <w:multiLevelType w:val="hybridMultilevel"/>
    <w:tmpl w:val="6E98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064F1"/>
    <w:multiLevelType w:val="hybridMultilevel"/>
    <w:tmpl w:val="73D4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44FB"/>
    <w:multiLevelType w:val="hybridMultilevel"/>
    <w:tmpl w:val="3DF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E712B"/>
    <w:multiLevelType w:val="hybridMultilevel"/>
    <w:tmpl w:val="1FD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34744"/>
    <w:multiLevelType w:val="hybridMultilevel"/>
    <w:tmpl w:val="701C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D367B"/>
    <w:multiLevelType w:val="hybridMultilevel"/>
    <w:tmpl w:val="B49C3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AB3A91"/>
    <w:multiLevelType w:val="hybridMultilevel"/>
    <w:tmpl w:val="1AB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439CF"/>
    <w:multiLevelType w:val="hybridMultilevel"/>
    <w:tmpl w:val="E876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06B86"/>
    <w:multiLevelType w:val="hybridMultilevel"/>
    <w:tmpl w:val="6388D2A0"/>
    <w:lvl w:ilvl="0" w:tplc="21725E34">
      <w:start w:val="1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E2325"/>
    <w:multiLevelType w:val="hybridMultilevel"/>
    <w:tmpl w:val="DC729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156434"/>
    <w:multiLevelType w:val="hybridMultilevel"/>
    <w:tmpl w:val="E6A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B05812"/>
    <w:multiLevelType w:val="hybridMultilevel"/>
    <w:tmpl w:val="2F6C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5435CC"/>
    <w:multiLevelType w:val="hybridMultilevel"/>
    <w:tmpl w:val="C1BA77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213304"/>
    <w:multiLevelType w:val="hybridMultilevel"/>
    <w:tmpl w:val="DB80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06069">
    <w:abstractNumId w:val="0"/>
  </w:num>
  <w:num w:numId="2" w16cid:durableId="295842094">
    <w:abstractNumId w:val="14"/>
  </w:num>
  <w:num w:numId="3" w16cid:durableId="1779060093">
    <w:abstractNumId w:val="26"/>
  </w:num>
  <w:num w:numId="4" w16cid:durableId="709694798">
    <w:abstractNumId w:val="15"/>
  </w:num>
  <w:num w:numId="5" w16cid:durableId="808136937">
    <w:abstractNumId w:val="19"/>
  </w:num>
  <w:num w:numId="6" w16cid:durableId="1819960776">
    <w:abstractNumId w:val="12"/>
  </w:num>
  <w:num w:numId="7" w16cid:durableId="1975941178">
    <w:abstractNumId w:val="22"/>
  </w:num>
  <w:num w:numId="8" w16cid:durableId="220137483">
    <w:abstractNumId w:val="24"/>
  </w:num>
  <w:num w:numId="9" w16cid:durableId="1841919900">
    <w:abstractNumId w:val="21"/>
  </w:num>
  <w:num w:numId="10" w16cid:durableId="1868106342">
    <w:abstractNumId w:val="25"/>
  </w:num>
  <w:num w:numId="11" w16cid:durableId="1759668687">
    <w:abstractNumId w:val="7"/>
  </w:num>
  <w:num w:numId="12" w16cid:durableId="1803844619">
    <w:abstractNumId w:val="2"/>
  </w:num>
  <w:num w:numId="13" w16cid:durableId="183247747">
    <w:abstractNumId w:val="10"/>
  </w:num>
  <w:num w:numId="14" w16cid:durableId="1544294609">
    <w:abstractNumId w:val="4"/>
  </w:num>
  <w:num w:numId="15" w16cid:durableId="341787561">
    <w:abstractNumId w:val="8"/>
  </w:num>
  <w:num w:numId="16" w16cid:durableId="1304701348">
    <w:abstractNumId w:val="11"/>
  </w:num>
  <w:num w:numId="17" w16cid:durableId="1713648181">
    <w:abstractNumId w:val="20"/>
  </w:num>
  <w:num w:numId="18" w16cid:durableId="1019769894">
    <w:abstractNumId w:val="6"/>
  </w:num>
  <w:num w:numId="19" w16cid:durableId="136725333">
    <w:abstractNumId w:val="18"/>
  </w:num>
  <w:num w:numId="20" w16cid:durableId="1498492997">
    <w:abstractNumId w:val="1"/>
  </w:num>
  <w:num w:numId="21" w16cid:durableId="30348825">
    <w:abstractNumId w:val="23"/>
  </w:num>
  <w:num w:numId="22" w16cid:durableId="2145345144">
    <w:abstractNumId w:val="17"/>
  </w:num>
  <w:num w:numId="23" w16cid:durableId="944656223">
    <w:abstractNumId w:val="13"/>
  </w:num>
  <w:num w:numId="24" w16cid:durableId="1738816871">
    <w:abstractNumId w:val="16"/>
  </w:num>
  <w:num w:numId="25" w16cid:durableId="1239247373">
    <w:abstractNumId w:val="9"/>
  </w:num>
  <w:num w:numId="26" w16cid:durableId="124545965">
    <w:abstractNumId w:val="3"/>
  </w:num>
  <w:num w:numId="27" w16cid:durableId="1700316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C6"/>
    <w:rsid w:val="00000CC9"/>
    <w:rsid w:val="000073A1"/>
    <w:rsid w:val="000112B3"/>
    <w:rsid w:val="00020550"/>
    <w:rsid w:val="00022207"/>
    <w:rsid w:val="00023429"/>
    <w:rsid w:val="00023647"/>
    <w:rsid w:val="00025AE8"/>
    <w:rsid w:val="00025BF6"/>
    <w:rsid w:val="000263D6"/>
    <w:rsid w:val="000303D8"/>
    <w:rsid w:val="00030A64"/>
    <w:rsid w:val="00032658"/>
    <w:rsid w:val="00035277"/>
    <w:rsid w:val="00041007"/>
    <w:rsid w:val="000519D1"/>
    <w:rsid w:val="0005303B"/>
    <w:rsid w:val="0006442E"/>
    <w:rsid w:val="00072D2D"/>
    <w:rsid w:val="00073479"/>
    <w:rsid w:val="00073FB3"/>
    <w:rsid w:val="00083DD4"/>
    <w:rsid w:val="00086FED"/>
    <w:rsid w:val="00090FF3"/>
    <w:rsid w:val="00097ED6"/>
    <w:rsid w:val="000A0079"/>
    <w:rsid w:val="000A3C9B"/>
    <w:rsid w:val="000A6AFF"/>
    <w:rsid w:val="000C125C"/>
    <w:rsid w:val="000C4801"/>
    <w:rsid w:val="000C4A83"/>
    <w:rsid w:val="000C6E66"/>
    <w:rsid w:val="000D18A6"/>
    <w:rsid w:val="000D4A60"/>
    <w:rsid w:val="000D59BB"/>
    <w:rsid w:val="000D6CC6"/>
    <w:rsid w:val="000E026F"/>
    <w:rsid w:val="000E391E"/>
    <w:rsid w:val="000E4F62"/>
    <w:rsid w:val="000F04A6"/>
    <w:rsid w:val="000F7976"/>
    <w:rsid w:val="000F7BAE"/>
    <w:rsid w:val="0010086F"/>
    <w:rsid w:val="00101121"/>
    <w:rsid w:val="00103ED2"/>
    <w:rsid w:val="00106A5E"/>
    <w:rsid w:val="00106C96"/>
    <w:rsid w:val="001115FA"/>
    <w:rsid w:val="001143D3"/>
    <w:rsid w:val="00115D4C"/>
    <w:rsid w:val="00117013"/>
    <w:rsid w:val="0012511A"/>
    <w:rsid w:val="001371AF"/>
    <w:rsid w:val="00152A26"/>
    <w:rsid w:val="00152FB2"/>
    <w:rsid w:val="00170356"/>
    <w:rsid w:val="00173A43"/>
    <w:rsid w:val="00174567"/>
    <w:rsid w:val="0017729C"/>
    <w:rsid w:val="001779E5"/>
    <w:rsid w:val="00182B45"/>
    <w:rsid w:val="0018382E"/>
    <w:rsid w:val="00186F8D"/>
    <w:rsid w:val="00192810"/>
    <w:rsid w:val="0019288C"/>
    <w:rsid w:val="001968FA"/>
    <w:rsid w:val="001A04B1"/>
    <w:rsid w:val="001A32A6"/>
    <w:rsid w:val="001A754B"/>
    <w:rsid w:val="001B1227"/>
    <w:rsid w:val="001B1C77"/>
    <w:rsid w:val="001B2182"/>
    <w:rsid w:val="001B21E1"/>
    <w:rsid w:val="001B3212"/>
    <w:rsid w:val="001C291D"/>
    <w:rsid w:val="001C3BD2"/>
    <w:rsid w:val="001C462F"/>
    <w:rsid w:val="001D3447"/>
    <w:rsid w:val="001E0572"/>
    <w:rsid w:val="001E3258"/>
    <w:rsid w:val="001E5AB6"/>
    <w:rsid w:val="001F2AC5"/>
    <w:rsid w:val="001F2B2E"/>
    <w:rsid w:val="001F3970"/>
    <w:rsid w:val="001F3CFD"/>
    <w:rsid w:val="001F54FA"/>
    <w:rsid w:val="001F580E"/>
    <w:rsid w:val="002006AA"/>
    <w:rsid w:val="00201988"/>
    <w:rsid w:val="00202246"/>
    <w:rsid w:val="002025D2"/>
    <w:rsid w:val="00206904"/>
    <w:rsid w:val="0021571C"/>
    <w:rsid w:val="00225286"/>
    <w:rsid w:val="002272EA"/>
    <w:rsid w:val="002360E7"/>
    <w:rsid w:val="00237655"/>
    <w:rsid w:val="00244296"/>
    <w:rsid w:val="00245286"/>
    <w:rsid w:val="00251CAC"/>
    <w:rsid w:val="00251CED"/>
    <w:rsid w:val="002528CA"/>
    <w:rsid w:val="00252B08"/>
    <w:rsid w:val="00254746"/>
    <w:rsid w:val="00254791"/>
    <w:rsid w:val="00257457"/>
    <w:rsid w:val="002578D6"/>
    <w:rsid w:val="00261B2D"/>
    <w:rsid w:val="00262E97"/>
    <w:rsid w:val="00271354"/>
    <w:rsid w:val="00271AA5"/>
    <w:rsid w:val="002721A5"/>
    <w:rsid w:val="00272C93"/>
    <w:rsid w:val="002742A0"/>
    <w:rsid w:val="0028079A"/>
    <w:rsid w:val="00282385"/>
    <w:rsid w:val="00283A7F"/>
    <w:rsid w:val="00284425"/>
    <w:rsid w:val="002855E0"/>
    <w:rsid w:val="00285A63"/>
    <w:rsid w:val="00287F23"/>
    <w:rsid w:val="002915E8"/>
    <w:rsid w:val="002916CA"/>
    <w:rsid w:val="00293A7A"/>
    <w:rsid w:val="00296AAC"/>
    <w:rsid w:val="00297154"/>
    <w:rsid w:val="002A1656"/>
    <w:rsid w:val="002A3D21"/>
    <w:rsid w:val="002A5DE7"/>
    <w:rsid w:val="002A69D7"/>
    <w:rsid w:val="002A7B31"/>
    <w:rsid w:val="002C4E23"/>
    <w:rsid w:val="002C5282"/>
    <w:rsid w:val="002C6C1E"/>
    <w:rsid w:val="002C6F37"/>
    <w:rsid w:val="002D0084"/>
    <w:rsid w:val="002D06E8"/>
    <w:rsid w:val="002D1071"/>
    <w:rsid w:val="002D4768"/>
    <w:rsid w:val="002E03A8"/>
    <w:rsid w:val="002E0F93"/>
    <w:rsid w:val="002E0FDA"/>
    <w:rsid w:val="002E1181"/>
    <w:rsid w:val="002F43AE"/>
    <w:rsid w:val="002F44AE"/>
    <w:rsid w:val="0030105F"/>
    <w:rsid w:val="00303C7A"/>
    <w:rsid w:val="0030713C"/>
    <w:rsid w:val="00312D3B"/>
    <w:rsid w:val="00313DEC"/>
    <w:rsid w:val="003201E8"/>
    <w:rsid w:val="0032190F"/>
    <w:rsid w:val="00332E2D"/>
    <w:rsid w:val="003404DE"/>
    <w:rsid w:val="00340A5C"/>
    <w:rsid w:val="00353CA7"/>
    <w:rsid w:val="00356C18"/>
    <w:rsid w:val="00356C9B"/>
    <w:rsid w:val="003659DE"/>
    <w:rsid w:val="0037087C"/>
    <w:rsid w:val="003808C1"/>
    <w:rsid w:val="00387076"/>
    <w:rsid w:val="003905CF"/>
    <w:rsid w:val="00392266"/>
    <w:rsid w:val="00393824"/>
    <w:rsid w:val="00396D76"/>
    <w:rsid w:val="003A095E"/>
    <w:rsid w:val="003A419F"/>
    <w:rsid w:val="003A7D14"/>
    <w:rsid w:val="003B13BA"/>
    <w:rsid w:val="003B2154"/>
    <w:rsid w:val="003B2C7E"/>
    <w:rsid w:val="003B2D55"/>
    <w:rsid w:val="003B6143"/>
    <w:rsid w:val="003B652B"/>
    <w:rsid w:val="003B65BC"/>
    <w:rsid w:val="003B703E"/>
    <w:rsid w:val="003B76D1"/>
    <w:rsid w:val="003C2B11"/>
    <w:rsid w:val="003C4496"/>
    <w:rsid w:val="003C7BE9"/>
    <w:rsid w:val="003D0199"/>
    <w:rsid w:val="003D5A3F"/>
    <w:rsid w:val="003D7B15"/>
    <w:rsid w:val="003E1556"/>
    <w:rsid w:val="003E22BC"/>
    <w:rsid w:val="003E700E"/>
    <w:rsid w:val="003F1420"/>
    <w:rsid w:val="003F3BB1"/>
    <w:rsid w:val="003F616D"/>
    <w:rsid w:val="003F715B"/>
    <w:rsid w:val="003F75A4"/>
    <w:rsid w:val="00400F72"/>
    <w:rsid w:val="00410111"/>
    <w:rsid w:val="0041506A"/>
    <w:rsid w:val="0041506F"/>
    <w:rsid w:val="004301B3"/>
    <w:rsid w:val="004353F5"/>
    <w:rsid w:val="00436E10"/>
    <w:rsid w:val="004412DD"/>
    <w:rsid w:val="0044492C"/>
    <w:rsid w:val="0044551B"/>
    <w:rsid w:val="004457DF"/>
    <w:rsid w:val="00456DE8"/>
    <w:rsid w:val="00463617"/>
    <w:rsid w:val="00464E0D"/>
    <w:rsid w:val="0046511D"/>
    <w:rsid w:val="004728CF"/>
    <w:rsid w:val="0047326E"/>
    <w:rsid w:val="0047461E"/>
    <w:rsid w:val="00476E94"/>
    <w:rsid w:val="0048393B"/>
    <w:rsid w:val="004921E0"/>
    <w:rsid w:val="004923F4"/>
    <w:rsid w:val="004963A6"/>
    <w:rsid w:val="004A246B"/>
    <w:rsid w:val="004A2F7B"/>
    <w:rsid w:val="004B5F65"/>
    <w:rsid w:val="004B61EB"/>
    <w:rsid w:val="004B7BF9"/>
    <w:rsid w:val="004C0F39"/>
    <w:rsid w:val="004C1F44"/>
    <w:rsid w:val="004C5FAE"/>
    <w:rsid w:val="004C66F2"/>
    <w:rsid w:val="004C68C0"/>
    <w:rsid w:val="004C6F08"/>
    <w:rsid w:val="004E3570"/>
    <w:rsid w:val="004E51CA"/>
    <w:rsid w:val="004E54D2"/>
    <w:rsid w:val="004F71F7"/>
    <w:rsid w:val="005100B0"/>
    <w:rsid w:val="0051181E"/>
    <w:rsid w:val="00513068"/>
    <w:rsid w:val="005171AE"/>
    <w:rsid w:val="00520418"/>
    <w:rsid w:val="00525415"/>
    <w:rsid w:val="00537F3E"/>
    <w:rsid w:val="00542B6C"/>
    <w:rsid w:val="005459C7"/>
    <w:rsid w:val="00545D56"/>
    <w:rsid w:val="00547437"/>
    <w:rsid w:val="00550682"/>
    <w:rsid w:val="00554ABE"/>
    <w:rsid w:val="00557535"/>
    <w:rsid w:val="0056137E"/>
    <w:rsid w:val="00564A95"/>
    <w:rsid w:val="00567DEF"/>
    <w:rsid w:val="00572C85"/>
    <w:rsid w:val="005736DE"/>
    <w:rsid w:val="005750D5"/>
    <w:rsid w:val="00583892"/>
    <w:rsid w:val="005957C7"/>
    <w:rsid w:val="005A3575"/>
    <w:rsid w:val="005A66CC"/>
    <w:rsid w:val="005A74F9"/>
    <w:rsid w:val="005B31BC"/>
    <w:rsid w:val="005B6345"/>
    <w:rsid w:val="005C3408"/>
    <w:rsid w:val="005C4177"/>
    <w:rsid w:val="005C5E61"/>
    <w:rsid w:val="005D04CC"/>
    <w:rsid w:val="005D2094"/>
    <w:rsid w:val="005D2B89"/>
    <w:rsid w:val="005D3A5B"/>
    <w:rsid w:val="005D411F"/>
    <w:rsid w:val="005D5EAE"/>
    <w:rsid w:val="005D7B3C"/>
    <w:rsid w:val="005E3EF9"/>
    <w:rsid w:val="005E440B"/>
    <w:rsid w:val="005F2155"/>
    <w:rsid w:val="005F22CF"/>
    <w:rsid w:val="005F46C2"/>
    <w:rsid w:val="00604A9D"/>
    <w:rsid w:val="00607CCE"/>
    <w:rsid w:val="0061583C"/>
    <w:rsid w:val="006224DF"/>
    <w:rsid w:val="00624751"/>
    <w:rsid w:val="00625573"/>
    <w:rsid w:val="006258A9"/>
    <w:rsid w:val="006300A2"/>
    <w:rsid w:val="00630C03"/>
    <w:rsid w:val="006376AF"/>
    <w:rsid w:val="006410DA"/>
    <w:rsid w:val="00641E3C"/>
    <w:rsid w:val="006453E8"/>
    <w:rsid w:val="006504AD"/>
    <w:rsid w:val="00650A98"/>
    <w:rsid w:val="00651538"/>
    <w:rsid w:val="00660222"/>
    <w:rsid w:val="00664FD3"/>
    <w:rsid w:val="0066527E"/>
    <w:rsid w:val="00665917"/>
    <w:rsid w:val="006740E6"/>
    <w:rsid w:val="006774ED"/>
    <w:rsid w:val="00677CE7"/>
    <w:rsid w:val="0068071E"/>
    <w:rsid w:val="0068134F"/>
    <w:rsid w:val="006833A0"/>
    <w:rsid w:val="00690FC0"/>
    <w:rsid w:val="006914AF"/>
    <w:rsid w:val="006971D0"/>
    <w:rsid w:val="006A1DCD"/>
    <w:rsid w:val="006A23E1"/>
    <w:rsid w:val="006A7E1E"/>
    <w:rsid w:val="006B4DDD"/>
    <w:rsid w:val="006C07B0"/>
    <w:rsid w:val="006C2BDD"/>
    <w:rsid w:val="006D0E68"/>
    <w:rsid w:val="006D1C1F"/>
    <w:rsid w:val="006D1DCD"/>
    <w:rsid w:val="006D1DD5"/>
    <w:rsid w:val="006D1F28"/>
    <w:rsid w:val="006E1CAE"/>
    <w:rsid w:val="006E2895"/>
    <w:rsid w:val="006E645C"/>
    <w:rsid w:val="006E7BF9"/>
    <w:rsid w:val="006F7C27"/>
    <w:rsid w:val="007021D2"/>
    <w:rsid w:val="00702D12"/>
    <w:rsid w:val="007031C9"/>
    <w:rsid w:val="0071110E"/>
    <w:rsid w:val="00712874"/>
    <w:rsid w:val="00712EE6"/>
    <w:rsid w:val="0071355F"/>
    <w:rsid w:val="007138D2"/>
    <w:rsid w:val="0071585D"/>
    <w:rsid w:val="00715F6B"/>
    <w:rsid w:val="00716875"/>
    <w:rsid w:val="007209DE"/>
    <w:rsid w:val="00721842"/>
    <w:rsid w:val="00727899"/>
    <w:rsid w:val="0074005E"/>
    <w:rsid w:val="00743FD0"/>
    <w:rsid w:val="00746D89"/>
    <w:rsid w:val="00747A77"/>
    <w:rsid w:val="00747D8C"/>
    <w:rsid w:val="00751254"/>
    <w:rsid w:val="00753D5E"/>
    <w:rsid w:val="00755F82"/>
    <w:rsid w:val="007641A5"/>
    <w:rsid w:val="007664FC"/>
    <w:rsid w:val="00772567"/>
    <w:rsid w:val="00776187"/>
    <w:rsid w:val="00776B9A"/>
    <w:rsid w:val="00791F68"/>
    <w:rsid w:val="007955EC"/>
    <w:rsid w:val="007962A2"/>
    <w:rsid w:val="007962A9"/>
    <w:rsid w:val="007963B8"/>
    <w:rsid w:val="007A0FF2"/>
    <w:rsid w:val="007A2958"/>
    <w:rsid w:val="007A37EC"/>
    <w:rsid w:val="007A4003"/>
    <w:rsid w:val="007A409E"/>
    <w:rsid w:val="007B122E"/>
    <w:rsid w:val="007B289B"/>
    <w:rsid w:val="007B30EE"/>
    <w:rsid w:val="007C5144"/>
    <w:rsid w:val="007C5D02"/>
    <w:rsid w:val="007D1A59"/>
    <w:rsid w:val="007D5F8A"/>
    <w:rsid w:val="007E0AB5"/>
    <w:rsid w:val="007F034A"/>
    <w:rsid w:val="007F2765"/>
    <w:rsid w:val="007F3442"/>
    <w:rsid w:val="007F488C"/>
    <w:rsid w:val="007F5FE1"/>
    <w:rsid w:val="00801001"/>
    <w:rsid w:val="00803959"/>
    <w:rsid w:val="00803EA0"/>
    <w:rsid w:val="00804FA9"/>
    <w:rsid w:val="0080638E"/>
    <w:rsid w:val="00807448"/>
    <w:rsid w:val="00810AB4"/>
    <w:rsid w:val="008153BA"/>
    <w:rsid w:val="0081653D"/>
    <w:rsid w:val="0082490B"/>
    <w:rsid w:val="00827538"/>
    <w:rsid w:val="00831376"/>
    <w:rsid w:val="008337A2"/>
    <w:rsid w:val="00837CCD"/>
    <w:rsid w:val="00850301"/>
    <w:rsid w:val="00863456"/>
    <w:rsid w:val="00866A1B"/>
    <w:rsid w:val="008732EF"/>
    <w:rsid w:val="008817BC"/>
    <w:rsid w:val="008828EC"/>
    <w:rsid w:val="00887705"/>
    <w:rsid w:val="00890CF8"/>
    <w:rsid w:val="00895DB7"/>
    <w:rsid w:val="008A13DC"/>
    <w:rsid w:val="008A57A2"/>
    <w:rsid w:val="008A6D2E"/>
    <w:rsid w:val="008C273D"/>
    <w:rsid w:val="008C27CA"/>
    <w:rsid w:val="008D1B15"/>
    <w:rsid w:val="008D2C07"/>
    <w:rsid w:val="008D651D"/>
    <w:rsid w:val="008E1E62"/>
    <w:rsid w:val="008E4B48"/>
    <w:rsid w:val="008E4F52"/>
    <w:rsid w:val="008E6F62"/>
    <w:rsid w:val="008E7ACD"/>
    <w:rsid w:val="008F481F"/>
    <w:rsid w:val="008F5434"/>
    <w:rsid w:val="00900F32"/>
    <w:rsid w:val="00901711"/>
    <w:rsid w:val="009028ED"/>
    <w:rsid w:val="009102A0"/>
    <w:rsid w:val="00914F80"/>
    <w:rsid w:val="009150FF"/>
    <w:rsid w:val="00922D39"/>
    <w:rsid w:val="0093138A"/>
    <w:rsid w:val="00940206"/>
    <w:rsid w:val="00943707"/>
    <w:rsid w:val="009456F1"/>
    <w:rsid w:val="009462F8"/>
    <w:rsid w:val="00954061"/>
    <w:rsid w:val="00956DD9"/>
    <w:rsid w:val="00960DDE"/>
    <w:rsid w:val="0096353C"/>
    <w:rsid w:val="00973EF5"/>
    <w:rsid w:val="00975450"/>
    <w:rsid w:val="00976278"/>
    <w:rsid w:val="00976AB7"/>
    <w:rsid w:val="0098274A"/>
    <w:rsid w:val="0098405F"/>
    <w:rsid w:val="00986B70"/>
    <w:rsid w:val="00990EBC"/>
    <w:rsid w:val="009940C6"/>
    <w:rsid w:val="00994EC3"/>
    <w:rsid w:val="009952E4"/>
    <w:rsid w:val="00996415"/>
    <w:rsid w:val="009967D3"/>
    <w:rsid w:val="00997B0A"/>
    <w:rsid w:val="009A0C42"/>
    <w:rsid w:val="009A4DD9"/>
    <w:rsid w:val="009B0259"/>
    <w:rsid w:val="009B2497"/>
    <w:rsid w:val="009C3E1A"/>
    <w:rsid w:val="009C4B95"/>
    <w:rsid w:val="009C52F0"/>
    <w:rsid w:val="009D1630"/>
    <w:rsid w:val="009D16A4"/>
    <w:rsid w:val="009E1C1D"/>
    <w:rsid w:val="009E2C49"/>
    <w:rsid w:val="009E55E1"/>
    <w:rsid w:val="009E7989"/>
    <w:rsid w:val="009F26EA"/>
    <w:rsid w:val="009F57B2"/>
    <w:rsid w:val="009F64B9"/>
    <w:rsid w:val="00A005A8"/>
    <w:rsid w:val="00A007D8"/>
    <w:rsid w:val="00A025ED"/>
    <w:rsid w:val="00A0388D"/>
    <w:rsid w:val="00A06462"/>
    <w:rsid w:val="00A10C9C"/>
    <w:rsid w:val="00A13BBA"/>
    <w:rsid w:val="00A154AF"/>
    <w:rsid w:val="00A22ED0"/>
    <w:rsid w:val="00A24744"/>
    <w:rsid w:val="00A30259"/>
    <w:rsid w:val="00A30BD5"/>
    <w:rsid w:val="00A33868"/>
    <w:rsid w:val="00A364DE"/>
    <w:rsid w:val="00A374BB"/>
    <w:rsid w:val="00A44B99"/>
    <w:rsid w:val="00A54809"/>
    <w:rsid w:val="00A6099D"/>
    <w:rsid w:val="00A62817"/>
    <w:rsid w:val="00A64B6A"/>
    <w:rsid w:val="00A6563C"/>
    <w:rsid w:val="00A718F6"/>
    <w:rsid w:val="00A72719"/>
    <w:rsid w:val="00A73582"/>
    <w:rsid w:val="00A74339"/>
    <w:rsid w:val="00A75422"/>
    <w:rsid w:val="00A85B61"/>
    <w:rsid w:val="00A862F5"/>
    <w:rsid w:val="00A86E85"/>
    <w:rsid w:val="00A9305C"/>
    <w:rsid w:val="00A96B4B"/>
    <w:rsid w:val="00AA14E1"/>
    <w:rsid w:val="00AA793B"/>
    <w:rsid w:val="00AB46A2"/>
    <w:rsid w:val="00AC1363"/>
    <w:rsid w:val="00AC2435"/>
    <w:rsid w:val="00AC27DA"/>
    <w:rsid w:val="00AC34FE"/>
    <w:rsid w:val="00AC48F3"/>
    <w:rsid w:val="00AC494F"/>
    <w:rsid w:val="00AC51E4"/>
    <w:rsid w:val="00AC5FD3"/>
    <w:rsid w:val="00AC64F1"/>
    <w:rsid w:val="00AC79E6"/>
    <w:rsid w:val="00AD221C"/>
    <w:rsid w:val="00AD24E9"/>
    <w:rsid w:val="00AD7C5C"/>
    <w:rsid w:val="00AE26A5"/>
    <w:rsid w:val="00AE292C"/>
    <w:rsid w:val="00AE3482"/>
    <w:rsid w:val="00AE3C08"/>
    <w:rsid w:val="00AE4083"/>
    <w:rsid w:val="00AE506A"/>
    <w:rsid w:val="00AE6CE8"/>
    <w:rsid w:val="00AF4AF7"/>
    <w:rsid w:val="00AF742A"/>
    <w:rsid w:val="00B06956"/>
    <w:rsid w:val="00B14AE6"/>
    <w:rsid w:val="00B17229"/>
    <w:rsid w:val="00B17EB5"/>
    <w:rsid w:val="00B2012B"/>
    <w:rsid w:val="00B21824"/>
    <w:rsid w:val="00B25A2E"/>
    <w:rsid w:val="00B333D7"/>
    <w:rsid w:val="00B33DE7"/>
    <w:rsid w:val="00B44148"/>
    <w:rsid w:val="00B450C9"/>
    <w:rsid w:val="00B51CA6"/>
    <w:rsid w:val="00B51F86"/>
    <w:rsid w:val="00B527FF"/>
    <w:rsid w:val="00B54063"/>
    <w:rsid w:val="00B6139F"/>
    <w:rsid w:val="00B64773"/>
    <w:rsid w:val="00B64D4B"/>
    <w:rsid w:val="00B6605A"/>
    <w:rsid w:val="00B67B07"/>
    <w:rsid w:val="00B72878"/>
    <w:rsid w:val="00B74952"/>
    <w:rsid w:val="00B7665A"/>
    <w:rsid w:val="00B777F1"/>
    <w:rsid w:val="00B835CF"/>
    <w:rsid w:val="00B86986"/>
    <w:rsid w:val="00B87306"/>
    <w:rsid w:val="00B904BE"/>
    <w:rsid w:val="00B9518F"/>
    <w:rsid w:val="00B96316"/>
    <w:rsid w:val="00BA1337"/>
    <w:rsid w:val="00BA2BFC"/>
    <w:rsid w:val="00BA53B6"/>
    <w:rsid w:val="00BA589A"/>
    <w:rsid w:val="00BA62BD"/>
    <w:rsid w:val="00BA7647"/>
    <w:rsid w:val="00BB00CD"/>
    <w:rsid w:val="00BB1C78"/>
    <w:rsid w:val="00BB2407"/>
    <w:rsid w:val="00BB2430"/>
    <w:rsid w:val="00BB5E29"/>
    <w:rsid w:val="00BB5E73"/>
    <w:rsid w:val="00BC1B7B"/>
    <w:rsid w:val="00BC522B"/>
    <w:rsid w:val="00BC5CFF"/>
    <w:rsid w:val="00BD5E10"/>
    <w:rsid w:val="00BE5452"/>
    <w:rsid w:val="00BF04EC"/>
    <w:rsid w:val="00BF21EF"/>
    <w:rsid w:val="00BF2237"/>
    <w:rsid w:val="00BF3BCC"/>
    <w:rsid w:val="00BF76D7"/>
    <w:rsid w:val="00C007FB"/>
    <w:rsid w:val="00C01F4E"/>
    <w:rsid w:val="00C024EC"/>
    <w:rsid w:val="00C0531E"/>
    <w:rsid w:val="00C0601B"/>
    <w:rsid w:val="00C062ED"/>
    <w:rsid w:val="00C11D31"/>
    <w:rsid w:val="00C14A26"/>
    <w:rsid w:val="00C23916"/>
    <w:rsid w:val="00C27A2C"/>
    <w:rsid w:val="00C305A5"/>
    <w:rsid w:val="00C315BE"/>
    <w:rsid w:val="00C4125C"/>
    <w:rsid w:val="00C42423"/>
    <w:rsid w:val="00C46862"/>
    <w:rsid w:val="00C509E8"/>
    <w:rsid w:val="00C516B3"/>
    <w:rsid w:val="00C521C0"/>
    <w:rsid w:val="00C642C5"/>
    <w:rsid w:val="00C648D9"/>
    <w:rsid w:val="00C64ED6"/>
    <w:rsid w:val="00C6508B"/>
    <w:rsid w:val="00C76377"/>
    <w:rsid w:val="00C8096F"/>
    <w:rsid w:val="00C81FE6"/>
    <w:rsid w:val="00C83FA0"/>
    <w:rsid w:val="00C91AEF"/>
    <w:rsid w:val="00C955C0"/>
    <w:rsid w:val="00CA081C"/>
    <w:rsid w:val="00CA33C4"/>
    <w:rsid w:val="00CA7233"/>
    <w:rsid w:val="00CA7D99"/>
    <w:rsid w:val="00CB073B"/>
    <w:rsid w:val="00CB5F50"/>
    <w:rsid w:val="00CB63DE"/>
    <w:rsid w:val="00CB724A"/>
    <w:rsid w:val="00CC7CC9"/>
    <w:rsid w:val="00CD2F5A"/>
    <w:rsid w:val="00CD50DD"/>
    <w:rsid w:val="00CD5658"/>
    <w:rsid w:val="00CE3538"/>
    <w:rsid w:val="00CE7F12"/>
    <w:rsid w:val="00CF405C"/>
    <w:rsid w:val="00CF5113"/>
    <w:rsid w:val="00CF7A6E"/>
    <w:rsid w:val="00D020F5"/>
    <w:rsid w:val="00D03DE8"/>
    <w:rsid w:val="00D1034E"/>
    <w:rsid w:val="00D20663"/>
    <w:rsid w:val="00D30EB6"/>
    <w:rsid w:val="00D34C55"/>
    <w:rsid w:val="00D34E79"/>
    <w:rsid w:val="00D361EF"/>
    <w:rsid w:val="00D40BF9"/>
    <w:rsid w:val="00D4102E"/>
    <w:rsid w:val="00D45CD5"/>
    <w:rsid w:val="00D4611C"/>
    <w:rsid w:val="00D51162"/>
    <w:rsid w:val="00D526E1"/>
    <w:rsid w:val="00D549F7"/>
    <w:rsid w:val="00D55E64"/>
    <w:rsid w:val="00D62B07"/>
    <w:rsid w:val="00D635BD"/>
    <w:rsid w:val="00D64882"/>
    <w:rsid w:val="00D7267D"/>
    <w:rsid w:val="00D75776"/>
    <w:rsid w:val="00D86E10"/>
    <w:rsid w:val="00DA0F36"/>
    <w:rsid w:val="00DA202B"/>
    <w:rsid w:val="00DA3085"/>
    <w:rsid w:val="00DA5D02"/>
    <w:rsid w:val="00DA5EB4"/>
    <w:rsid w:val="00DB2032"/>
    <w:rsid w:val="00DB2D37"/>
    <w:rsid w:val="00DB38DF"/>
    <w:rsid w:val="00DB6D57"/>
    <w:rsid w:val="00DC0975"/>
    <w:rsid w:val="00DC1926"/>
    <w:rsid w:val="00DC20E3"/>
    <w:rsid w:val="00DC79C2"/>
    <w:rsid w:val="00DD096E"/>
    <w:rsid w:val="00DD7750"/>
    <w:rsid w:val="00DE2943"/>
    <w:rsid w:val="00DE3819"/>
    <w:rsid w:val="00DE50F1"/>
    <w:rsid w:val="00DF2C12"/>
    <w:rsid w:val="00DF3054"/>
    <w:rsid w:val="00E0099F"/>
    <w:rsid w:val="00E046B4"/>
    <w:rsid w:val="00E06B7A"/>
    <w:rsid w:val="00E10B5F"/>
    <w:rsid w:val="00E15409"/>
    <w:rsid w:val="00E15672"/>
    <w:rsid w:val="00E16985"/>
    <w:rsid w:val="00E16E3E"/>
    <w:rsid w:val="00E250DB"/>
    <w:rsid w:val="00E27450"/>
    <w:rsid w:val="00E40FF6"/>
    <w:rsid w:val="00E4253B"/>
    <w:rsid w:val="00E44163"/>
    <w:rsid w:val="00E5504F"/>
    <w:rsid w:val="00E61238"/>
    <w:rsid w:val="00E61533"/>
    <w:rsid w:val="00E63E17"/>
    <w:rsid w:val="00E6653B"/>
    <w:rsid w:val="00E763D2"/>
    <w:rsid w:val="00E76E39"/>
    <w:rsid w:val="00E77E8D"/>
    <w:rsid w:val="00E809C5"/>
    <w:rsid w:val="00E870C3"/>
    <w:rsid w:val="00E9541F"/>
    <w:rsid w:val="00E96992"/>
    <w:rsid w:val="00EA3F83"/>
    <w:rsid w:val="00EA51FF"/>
    <w:rsid w:val="00EB043E"/>
    <w:rsid w:val="00EB16C1"/>
    <w:rsid w:val="00EB1885"/>
    <w:rsid w:val="00EB4348"/>
    <w:rsid w:val="00EB6C40"/>
    <w:rsid w:val="00EB7D3A"/>
    <w:rsid w:val="00EC2060"/>
    <w:rsid w:val="00EC2D89"/>
    <w:rsid w:val="00EC44B5"/>
    <w:rsid w:val="00ED0DCB"/>
    <w:rsid w:val="00ED17D6"/>
    <w:rsid w:val="00EE2244"/>
    <w:rsid w:val="00EE309E"/>
    <w:rsid w:val="00EE7E99"/>
    <w:rsid w:val="00F06F23"/>
    <w:rsid w:val="00F129E3"/>
    <w:rsid w:val="00F13039"/>
    <w:rsid w:val="00F13225"/>
    <w:rsid w:val="00F138F6"/>
    <w:rsid w:val="00F21B08"/>
    <w:rsid w:val="00F2252A"/>
    <w:rsid w:val="00F259AA"/>
    <w:rsid w:val="00F32763"/>
    <w:rsid w:val="00F40128"/>
    <w:rsid w:val="00F46456"/>
    <w:rsid w:val="00F56D07"/>
    <w:rsid w:val="00F63F86"/>
    <w:rsid w:val="00F70E60"/>
    <w:rsid w:val="00F74E3C"/>
    <w:rsid w:val="00F7690C"/>
    <w:rsid w:val="00F775B0"/>
    <w:rsid w:val="00F8178F"/>
    <w:rsid w:val="00F8376E"/>
    <w:rsid w:val="00F84A1A"/>
    <w:rsid w:val="00F85F95"/>
    <w:rsid w:val="00F87B3E"/>
    <w:rsid w:val="00F91B3B"/>
    <w:rsid w:val="00F94A13"/>
    <w:rsid w:val="00F977C9"/>
    <w:rsid w:val="00FA0146"/>
    <w:rsid w:val="00FA5B80"/>
    <w:rsid w:val="00FA6BA2"/>
    <w:rsid w:val="00FC06F5"/>
    <w:rsid w:val="00FC2C94"/>
    <w:rsid w:val="00FC2DA3"/>
    <w:rsid w:val="00FC5E6B"/>
    <w:rsid w:val="00FC73FF"/>
    <w:rsid w:val="00FD0037"/>
    <w:rsid w:val="00FD1FD7"/>
    <w:rsid w:val="00FD5A3B"/>
    <w:rsid w:val="00FE0323"/>
    <w:rsid w:val="00FE35AF"/>
    <w:rsid w:val="00FE42D6"/>
    <w:rsid w:val="00FE5872"/>
    <w:rsid w:val="00FE5BE1"/>
    <w:rsid w:val="00FE76EA"/>
    <w:rsid w:val="00FF6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BE62C"/>
  <w15:chartTrackingRefBased/>
  <w15:docId w15:val="{2FF47D01-957F-4B61-8C08-8EBFFFCD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Berlin Sans FB" w:hAnsi="Berlin Sans FB"/>
      <w:b/>
      <w:bCs/>
    </w:rPr>
  </w:style>
  <w:style w:type="paragraph" w:styleId="Heading3">
    <w:name w:val="heading 3"/>
    <w:basedOn w:val="Normal"/>
    <w:next w:val="Normal"/>
    <w:qFormat/>
    <w:pPr>
      <w:keepNext/>
      <w:numPr>
        <w:ilvl w:val="2"/>
        <w:numId w:val="1"/>
      </w:numPr>
      <w:spacing w:line="160" w:lineRule="exact"/>
      <w:outlineLvl w:val="2"/>
    </w:pPr>
    <w:rPr>
      <w:sz w:val="14"/>
    </w:rPr>
  </w:style>
  <w:style w:type="paragraph" w:styleId="Heading4">
    <w:name w:val="heading 4"/>
    <w:basedOn w:val="Normal"/>
    <w:next w:val="Normal"/>
    <w:qFormat/>
    <w:pPr>
      <w:keepNext/>
      <w:numPr>
        <w:ilvl w:val="3"/>
        <w:numId w:val="1"/>
      </w:numPr>
      <w:spacing w:line="160" w:lineRule="exact"/>
      <w:outlineLvl w:val="3"/>
    </w:pPr>
    <w:rPr>
      <w:i/>
      <w:sz w:val="14"/>
    </w:rPr>
  </w:style>
  <w:style w:type="paragraph" w:styleId="Heading5">
    <w:name w:val="heading 5"/>
    <w:basedOn w:val="Normal"/>
    <w:next w:val="Normal"/>
    <w:qFormat/>
    <w:pPr>
      <w:keepNext/>
      <w:outlineLvl w:val="4"/>
    </w:pPr>
    <w:rPr>
      <w:rFonts w:ascii="Berlin Sans FB" w:hAnsi="Berlin Sans FB"/>
      <w:i/>
      <w:iCs/>
      <w:u w:val="single"/>
    </w:rPr>
  </w:style>
  <w:style w:type="paragraph" w:styleId="Heading6">
    <w:name w:val="heading 6"/>
    <w:basedOn w:val="Normal"/>
    <w:next w:val="Normal"/>
    <w:qFormat/>
    <w:pPr>
      <w:keepNext/>
      <w:outlineLvl w:val="5"/>
    </w:pPr>
    <w:rPr>
      <w:rFonts w:ascii="Berlin Sans FB" w:hAnsi="Berlin Sans FB"/>
      <w:i/>
      <w:iCs/>
    </w:rPr>
  </w:style>
  <w:style w:type="paragraph" w:styleId="Heading7">
    <w:name w:val="heading 7"/>
    <w:basedOn w:val="Normal"/>
    <w:next w:val="Normal"/>
    <w:qFormat/>
    <w:pPr>
      <w:keepNext/>
      <w:outlineLvl w:val="6"/>
    </w:pPr>
    <w:rPr>
      <w:rFonts w:ascii="Berlin Sans FB" w:hAnsi="Berlin Sans FB"/>
      <w:u w:val="single"/>
    </w:rPr>
  </w:style>
  <w:style w:type="paragraph" w:styleId="Heading8">
    <w:name w:val="heading 8"/>
    <w:basedOn w:val="Normal"/>
    <w:next w:val="Normal"/>
    <w:qFormat/>
    <w:pPr>
      <w:keepNext/>
      <w:outlineLvl w:val="7"/>
    </w:pPr>
    <w:rPr>
      <w:rFonts w:ascii="Berlin Sans FB" w:hAnsi="Berlin Sans F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i/>
      <w:sz w:val="72"/>
    </w:rPr>
  </w:style>
  <w:style w:type="paragraph" w:styleId="BodyText2">
    <w:name w:val="Body Text 2"/>
    <w:basedOn w:val="Normal"/>
    <w:pPr>
      <w:jc w:val="both"/>
    </w:pPr>
    <w:rPr>
      <w:rFonts w:ascii="Berlin Sans FB" w:hAnsi="Berlin Sans FB"/>
      <w:sz w:val="22"/>
    </w:rPr>
  </w:style>
  <w:style w:type="paragraph" w:styleId="ListParagraph">
    <w:name w:val="List Paragraph"/>
    <w:basedOn w:val="Normal"/>
    <w:uiPriority w:val="34"/>
    <w:qFormat/>
    <w:rsid w:val="00A22ED0"/>
    <w:pPr>
      <w:ind w:left="720"/>
    </w:pPr>
  </w:style>
  <w:style w:type="paragraph" w:customStyle="1" w:styleId="xmsonormal">
    <w:name w:val="x_msonormal"/>
    <w:basedOn w:val="Normal"/>
    <w:rsid w:val="00DA5EB4"/>
    <w:pPr>
      <w:spacing w:before="100" w:beforeAutospacing="1" w:after="100" w:afterAutospacing="1"/>
    </w:pPr>
    <w:rPr>
      <w:sz w:val="24"/>
      <w:szCs w:val="24"/>
      <w:lang w:eastAsia="en-GB"/>
    </w:rPr>
  </w:style>
  <w:style w:type="character" w:styleId="Hyperlink">
    <w:name w:val="Hyperlink"/>
    <w:basedOn w:val="DefaultParagraphFont"/>
    <w:rsid w:val="004C6F08"/>
    <w:rPr>
      <w:color w:val="0563C1" w:themeColor="hyperlink"/>
      <w:u w:val="single"/>
    </w:rPr>
  </w:style>
  <w:style w:type="character" w:styleId="UnresolvedMention">
    <w:name w:val="Unresolved Mention"/>
    <w:basedOn w:val="DefaultParagraphFont"/>
    <w:uiPriority w:val="99"/>
    <w:semiHidden/>
    <w:unhideWhenUsed/>
    <w:rsid w:val="004C6F08"/>
    <w:rPr>
      <w:color w:val="605E5C"/>
      <w:shd w:val="clear" w:color="auto" w:fill="E1DFDD"/>
    </w:rPr>
  </w:style>
  <w:style w:type="paragraph" w:styleId="BalloonText">
    <w:name w:val="Balloon Text"/>
    <w:basedOn w:val="Normal"/>
    <w:link w:val="BalloonTextChar"/>
    <w:semiHidden/>
    <w:unhideWhenUsed/>
    <w:rsid w:val="000E391E"/>
    <w:rPr>
      <w:rFonts w:ascii="Segoe UI" w:hAnsi="Segoe UI" w:cs="Segoe UI"/>
      <w:sz w:val="18"/>
      <w:szCs w:val="18"/>
    </w:rPr>
  </w:style>
  <w:style w:type="character" w:customStyle="1" w:styleId="BalloonTextChar">
    <w:name w:val="Balloon Text Char"/>
    <w:basedOn w:val="DefaultParagraphFont"/>
    <w:link w:val="BalloonText"/>
    <w:semiHidden/>
    <w:rsid w:val="000E391E"/>
    <w:rPr>
      <w:rFonts w:ascii="Segoe UI" w:hAnsi="Segoe UI" w:cs="Segoe UI"/>
      <w:sz w:val="18"/>
      <w:szCs w:val="18"/>
      <w:lang w:eastAsia="en-US"/>
    </w:rPr>
  </w:style>
  <w:style w:type="paragraph" w:styleId="NormalWeb">
    <w:name w:val="Normal (Web)"/>
    <w:basedOn w:val="Normal"/>
    <w:uiPriority w:val="99"/>
    <w:unhideWhenUsed/>
    <w:rsid w:val="0066527E"/>
    <w:pPr>
      <w:spacing w:before="100" w:beforeAutospacing="1" w:after="100" w:afterAutospacing="1"/>
    </w:pPr>
    <w:rPr>
      <w:sz w:val="24"/>
      <w:szCs w:val="24"/>
      <w:lang w:eastAsia="en-GB"/>
    </w:rPr>
  </w:style>
  <w:style w:type="character" w:styleId="FollowedHyperlink">
    <w:name w:val="FollowedHyperlink"/>
    <w:basedOn w:val="DefaultParagraphFont"/>
    <w:rsid w:val="001371AF"/>
    <w:rPr>
      <w:color w:val="954F72" w:themeColor="followedHyperlink"/>
      <w:u w:val="single"/>
    </w:rPr>
  </w:style>
  <w:style w:type="paragraph" w:customStyle="1" w:styleId="yiv0519348664msonormal">
    <w:name w:val="yiv0519348664msonormal"/>
    <w:basedOn w:val="Normal"/>
    <w:rsid w:val="007A409E"/>
    <w:pPr>
      <w:spacing w:before="100" w:beforeAutospacing="1" w:after="100" w:afterAutospacing="1"/>
    </w:pPr>
    <w:rPr>
      <w:sz w:val="24"/>
      <w:szCs w:val="24"/>
      <w:lang w:eastAsia="en-GB"/>
    </w:rPr>
  </w:style>
  <w:style w:type="character" w:customStyle="1" w:styleId="yiv0519348664">
    <w:name w:val="yiv0519348664"/>
    <w:basedOn w:val="DefaultParagraphFont"/>
    <w:rsid w:val="007A409E"/>
  </w:style>
  <w:style w:type="character" w:customStyle="1" w:styleId="apple-converted-space">
    <w:name w:val="apple-converted-space"/>
    <w:basedOn w:val="DefaultParagraphFont"/>
    <w:rsid w:val="007A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596">
      <w:bodyDiv w:val="1"/>
      <w:marLeft w:val="0"/>
      <w:marRight w:val="0"/>
      <w:marTop w:val="0"/>
      <w:marBottom w:val="0"/>
      <w:divBdr>
        <w:top w:val="none" w:sz="0" w:space="0" w:color="auto"/>
        <w:left w:val="none" w:sz="0" w:space="0" w:color="auto"/>
        <w:bottom w:val="none" w:sz="0" w:space="0" w:color="auto"/>
        <w:right w:val="none" w:sz="0" w:space="0" w:color="auto"/>
      </w:divBdr>
    </w:div>
    <w:div w:id="15548726">
      <w:bodyDiv w:val="1"/>
      <w:marLeft w:val="0"/>
      <w:marRight w:val="0"/>
      <w:marTop w:val="0"/>
      <w:marBottom w:val="0"/>
      <w:divBdr>
        <w:top w:val="none" w:sz="0" w:space="0" w:color="auto"/>
        <w:left w:val="none" w:sz="0" w:space="0" w:color="auto"/>
        <w:bottom w:val="none" w:sz="0" w:space="0" w:color="auto"/>
        <w:right w:val="none" w:sz="0" w:space="0" w:color="auto"/>
      </w:divBdr>
    </w:div>
    <w:div w:id="55057189">
      <w:bodyDiv w:val="1"/>
      <w:marLeft w:val="0"/>
      <w:marRight w:val="0"/>
      <w:marTop w:val="0"/>
      <w:marBottom w:val="0"/>
      <w:divBdr>
        <w:top w:val="none" w:sz="0" w:space="0" w:color="auto"/>
        <w:left w:val="none" w:sz="0" w:space="0" w:color="auto"/>
        <w:bottom w:val="none" w:sz="0" w:space="0" w:color="auto"/>
        <w:right w:val="none" w:sz="0" w:space="0" w:color="auto"/>
      </w:divBdr>
    </w:div>
    <w:div w:id="76564777">
      <w:bodyDiv w:val="1"/>
      <w:marLeft w:val="0"/>
      <w:marRight w:val="0"/>
      <w:marTop w:val="0"/>
      <w:marBottom w:val="0"/>
      <w:divBdr>
        <w:top w:val="none" w:sz="0" w:space="0" w:color="auto"/>
        <w:left w:val="none" w:sz="0" w:space="0" w:color="auto"/>
        <w:bottom w:val="none" w:sz="0" w:space="0" w:color="auto"/>
        <w:right w:val="none" w:sz="0" w:space="0" w:color="auto"/>
      </w:divBdr>
      <w:divsChild>
        <w:div w:id="1260525065">
          <w:marLeft w:val="0"/>
          <w:marRight w:val="0"/>
          <w:marTop w:val="0"/>
          <w:marBottom w:val="0"/>
          <w:divBdr>
            <w:top w:val="none" w:sz="0" w:space="0" w:color="auto"/>
            <w:left w:val="none" w:sz="0" w:space="0" w:color="auto"/>
            <w:bottom w:val="none" w:sz="0" w:space="0" w:color="auto"/>
            <w:right w:val="none" w:sz="0" w:space="0" w:color="auto"/>
          </w:divBdr>
        </w:div>
        <w:div w:id="1766655987">
          <w:marLeft w:val="0"/>
          <w:marRight w:val="0"/>
          <w:marTop w:val="0"/>
          <w:marBottom w:val="0"/>
          <w:divBdr>
            <w:top w:val="none" w:sz="0" w:space="0" w:color="auto"/>
            <w:left w:val="none" w:sz="0" w:space="0" w:color="auto"/>
            <w:bottom w:val="none" w:sz="0" w:space="0" w:color="auto"/>
            <w:right w:val="none" w:sz="0" w:space="0" w:color="auto"/>
          </w:divBdr>
        </w:div>
        <w:div w:id="2035226976">
          <w:marLeft w:val="0"/>
          <w:marRight w:val="0"/>
          <w:marTop w:val="0"/>
          <w:marBottom w:val="0"/>
          <w:divBdr>
            <w:top w:val="none" w:sz="0" w:space="0" w:color="auto"/>
            <w:left w:val="none" w:sz="0" w:space="0" w:color="auto"/>
            <w:bottom w:val="none" w:sz="0" w:space="0" w:color="auto"/>
            <w:right w:val="none" w:sz="0" w:space="0" w:color="auto"/>
          </w:divBdr>
        </w:div>
      </w:divsChild>
    </w:div>
    <w:div w:id="182480947">
      <w:bodyDiv w:val="1"/>
      <w:marLeft w:val="0"/>
      <w:marRight w:val="0"/>
      <w:marTop w:val="0"/>
      <w:marBottom w:val="0"/>
      <w:divBdr>
        <w:top w:val="none" w:sz="0" w:space="0" w:color="auto"/>
        <w:left w:val="none" w:sz="0" w:space="0" w:color="auto"/>
        <w:bottom w:val="none" w:sz="0" w:space="0" w:color="auto"/>
        <w:right w:val="none" w:sz="0" w:space="0" w:color="auto"/>
      </w:divBdr>
      <w:divsChild>
        <w:div w:id="1757819229">
          <w:marLeft w:val="0"/>
          <w:marRight w:val="0"/>
          <w:marTop w:val="0"/>
          <w:marBottom w:val="0"/>
          <w:divBdr>
            <w:top w:val="none" w:sz="0" w:space="0" w:color="auto"/>
            <w:left w:val="none" w:sz="0" w:space="0" w:color="auto"/>
            <w:bottom w:val="none" w:sz="0" w:space="0" w:color="auto"/>
            <w:right w:val="none" w:sz="0" w:space="0" w:color="auto"/>
          </w:divBdr>
        </w:div>
        <w:div w:id="1340307775">
          <w:marLeft w:val="0"/>
          <w:marRight w:val="0"/>
          <w:marTop w:val="0"/>
          <w:marBottom w:val="0"/>
          <w:divBdr>
            <w:top w:val="none" w:sz="0" w:space="0" w:color="auto"/>
            <w:left w:val="none" w:sz="0" w:space="0" w:color="auto"/>
            <w:bottom w:val="none" w:sz="0" w:space="0" w:color="auto"/>
            <w:right w:val="none" w:sz="0" w:space="0" w:color="auto"/>
          </w:divBdr>
        </w:div>
        <w:div w:id="109588217">
          <w:marLeft w:val="0"/>
          <w:marRight w:val="0"/>
          <w:marTop w:val="0"/>
          <w:marBottom w:val="0"/>
          <w:divBdr>
            <w:top w:val="none" w:sz="0" w:space="0" w:color="auto"/>
            <w:left w:val="none" w:sz="0" w:space="0" w:color="auto"/>
            <w:bottom w:val="none" w:sz="0" w:space="0" w:color="auto"/>
            <w:right w:val="none" w:sz="0" w:space="0" w:color="auto"/>
          </w:divBdr>
        </w:div>
      </w:divsChild>
    </w:div>
    <w:div w:id="264194590">
      <w:bodyDiv w:val="1"/>
      <w:marLeft w:val="0"/>
      <w:marRight w:val="0"/>
      <w:marTop w:val="0"/>
      <w:marBottom w:val="0"/>
      <w:divBdr>
        <w:top w:val="none" w:sz="0" w:space="0" w:color="auto"/>
        <w:left w:val="none" w:sz="0" w:space="0" w:color="auto"/>
        <w:bottom w:val="none" w:sz="0" w:space="0" w:color="auto"/>
        <w:right w:val="none" w:sz="0" w:space="0" w:color="auto"/>
      </w:divBdr>
    </w:div>
    <w:div w:id="463038753">
      <w:bodyDiv w:val="1"/>
      <w:marLeft w:val="0"/>
      <w:marRight w:val="0"/>
      <w:marTop w:val="0"/>
      <w:marBottom w:val="0"/>
      <w:divBdr>
        <w:top w:val="none" w:sz="0" w:space="0" w:color="auto"/>
        <w:left w:val="none" w:sz="0" w:space="0" w:color="auto"/>
        <w:bottom w:val="none" w:sz="0" w:space="0" w:color="auto"/>
        <w:right w:val="none" w:sz="0" w:space="0" w:color="auto"/>
      </w:divBdr>
    </w:div>
    <w:div w:id="542980106">
      <w:bodyDiv w:val="1"/>
      <w:marLeft w:val="0"/>
      <w:marRight w:val="0"/>
      <w:marTop w:val="0"/>
      <w:marBottom w:val="0"/>
      <w:divBdr>
        <w:top w:val="none" w:sz="0" w:space="0" w:color="auto"/>
        <w:left w:val="none" w:sz="0" w:space="0" w:color="auto"/>
        <w:bottom w:val="none" w:sz="0" w:space="0" w:color="auto"/>
        <w:right w:val="none" w:sz="0" w:space="0" w:color="auto"/>
      </w:divBdr>
    </w:div>
    <w:div w:id="652679569">
      <w:bodyDiv w:val="1"/>
      <w:marLeft w:val="0"/>
      <w:marRight w:val="0"/>
      <w:marTop w:val="0"/>
      <w:marBottom w:val="0"/>
      <w:divBdr>
        <w:top w:val="none" w:sz="0" w:space="0" w:color="auto"/>
        <w:left w:val="none" w:sz="0" w:space="0" w:color="auto"/>
        <w:bottom w:val="none" w:sz="0" w:space="0" w:color="auto"/>
        <w:right w:val="none" w:sz="0" w:space="0" w:color="auto"/>
      </w:divBdr>
      <w:divsChild>
        <w:div w:id="2126531834">
          <w:marLeft w:val="0"/>
          <w:marRight w:val="0"/>
          <w:marTop w:val="0"/>
          <w:marBottom w:val="0"/>
          <w:divBdr>
            <w:top w:val="none" w:sz="0" w:space="0" w:color="auto"/>
            <w:left w:val="none" w:sz="0" w:space="0" w:color="auto"/>
            <w:bottom w:val="none" w:sz="0" w:space="0" w:color="auto"/>
            <w:right w:val="none" w:sz="0" w:space="0" w:color="auto"/>
          </w:divBdr>
        </w:div>
        <w:div w:id="520624819">
          <w:marLeft w:val="0"/>
          <w:marRight w:val="0"/>
          <w:marTop w:val="0"/>
          <w:marBottom w:val="0"/>
          <w:divBdr>
            <w:top w:val="none" w:sz="0" w:space="0" w:color="auto"/>
            <w:left w:val="none" w:sz="0" w:space="0" w:color="auto"/>
            <w:bottom w:val="none" w:sz="0" w:space="0" w:color="auto"/>
            <w:right w:val="none" w:sz="0" w:space="0" w:color="auto"/>
          </w:divBdr>
        </w:div>
        <w:div w:id="1116871138">
          <w:marLeft w:val="0"/>
          <w:marRight w:val="0"/>
          <w:marTop w:val="0"/>
          <w:marBottom w:val="0"/>
          <w:divBdr>
            <w:top w:val="none" w:sz="0" w:space="0" w:color="auto"/>
            <w:left w:val="none" w:sz="0" w:space="0" w:color="auto"/>
            <w:bottom w:val="none" w:sz="0" w:space="0" w:color="auto"/>
            <w:right w:val="none" w:sz="0" w:space="0" w:color="auto"/>
          </w:divBdr>
        </w:div>
        <w:div w:id="186647930">
          <w:marLeft w:val="0"/>
          <w:marRight w:val="0"/>
          <w:marTop w:val="0"/>
          <w:marBottom w:val="0"/>
          <w:divBdr>
            <w:top w:val="none" w:sz="0" w:space="0" w:color="auto"/>
            <w:left w:val="none" w:sz="0" w:space="0" w:color="auto"/>
            <w:bottom w:val="none" w:sz="0" w:space="0" w:color="auto"/>
            <w:right w:val="none" w:sz="0" w:space="0" w:color="auto"/>
          </w:divBdr>
        </w:div>
        <w:div w:id="446507496">
          <w:marLeft w:val="0"/>
          <w:marRight w:val="0"/>
          <w:marTop w:val="0"/>
          <w:marBottom w:val="0"/>
          <w:divBdr>
            <w:top w:val="none" w:sz="0" w:space="0" w:color="auto"/>
            <w:left w:val="none" w:sz="0" w:space="0" w:color="auto"/>
            <w:bottom w:val="none" w:sz="0" w:space="0" w:color="auto"/>
            <w:right w:val="none" w:sz="0" w:space="0" w:color="auto"/>
          </w:divBdr>
        </w:div>
        <w:div w:id="1207061780">
          <w:marLeft w:val="0"/>
          <w:marRight w:val="0"/>
          <w:marTop w:val="0"/>
          <w:marBottom w:val="0"/>
          <w:divBdr>
            <w:top w:val="none" w:sz="0" w:space="0" w:color="auto"/>
            <w:left w:val="none" w:sz="0" w:space="0" w:color="auto"/>
            <w:bottom w:val="none" w:sz="0" w:space="0" w:color="auto"/>
            <w:right w:val="none" w:sz="0" w:space="0" w:color="auto"/>
          </w:divBdr>
        </w:div>
        <w:div w:id="637758576">
          <w:marLeft w:val="0"/>
          <w:marRight w:val="0"/>
          <w:marTop w:val="0"/>
          <w:marBottom w:val="0"/>
          <w:divBdr>
            <w:top w:val="none" w:sz="0" w:space="0" w:color="auto"/>
            <w:left w:val="none" w:sz="0" w:space="0" w:color="auto"/>
            <w:bottom w:val="none" w:sz="0" w:space="0" w:color="auto"/>
            <w:right w:val="none" w:sz="0" w:space="0" w:color="auto"/>
          </w:divBdr>
        </w:div>
        <w:div w:id="542794301">
          <w:marLeft w:val="0"/>
          <w:marRight w:val="0"/>
          <w:marTop w:val="0"/>
          <w:marBottom w:val="0"/>
          <w:divBdr>
            <w:top w:val="none" w:sz="0" w:space="0" w:color="auto"/>
            <w:left w:val="none" w:sz="0" w:space="0" w:color="auto"/>
            <w:bottom w:val="none" w:sz="0" w:space="0" w:color="auto"/>
            <w:right w:val="none" w:sz="0" w:space="0" w:color="auto"/>
          </w:divBdr>
        </w:div>
        <w:div w:id="1638367117">
          <w:marLeft w:val="0"/>
          <w:marRight w:val="0"/>
          <w:marTop w:val="0"/>
          <w:marBottom w:val="0"/>
          <w:divBdr>
            <w:top w:val="none" w:sz="0" w:space="0" w:color="auto"/>
            <w:left w:val="none" w:sz="0" w:space="0" w:color="auto"/>
            <w:bottom w:val="none" w:sz="0" w:space="0" w:color="auto"/>
            <w:right w:val="none" w:sz="0" w:space="0" w:color="auto"/>
          </w:divBdr>
        </w:div>
        <w:div w:id="20328472">
          <w:marLeft w:val="0"/>
          <w:marRight w:val="0"/>
          <w:marTop w:val="0"/>
          <w:marBottom w:val="0"/>
          <w:divBdr>
            <w:top w:val="none" w:sz="0" w:space="0" w:color="auto"/>
            <w:left w:val="none" w:sz="0" w:space="0" w:color="auto"/>
            <w:bottom w:val="none" w:sz="0" w:space="0" w:color="auto"/>
            <w:right w:val="none" w:sz="0" w:space="0" w:color="auto"/>
          </w:divBdr>
        </w:div>
      </w:divsChild>
    </w:div>
    <w:div w:id="705832503">
      <w:bodyDiv w:val="1"/>
      <w:marLeft w:val="0"/>
      <w:marRight w:val="0"/>
      <w:marTop w:val="0"/>
      <w:marBottom w:val="0"/>
      <w:divBdr>
        <w:top w:val="none" w:sz="0" w:space="0" w:color="auto"/>
        <w:left w:val="none" w:sz="0" w:space="0" w:color="auto"/>
        <w:bottom w:val="none" w:sz="0" w:space="0" w:color="auto"/>
        <w:right w:val="none" w:sz="0" w:space="0" w:color="auto"/>
      </w:divBdr>
    </w:div>
    <w:div w:id="791824900">
      <w:bodyDiv w:val="1"/>
      <w:marLeft w:val="0"/>
      <w:marRight w:val="0"/>
      <w:marTop w:val="0"/>
      <w:marBottom w:val="0"/>
      <w:divBdr>
        <w:top w:val="none" w:sz="0" w:space="0" w:color="auto"/>
        <w:left w:val="none" w:sz="0" w:space="0" w:color="auto"/>
        <w:bottom w:val="none" w:sz="0" w:space="0" w:color="auto"/>
        <w:right w:val="none" w:sz="0" w:space="0" w:color="auto"/>
      </w:divBdr>
    </w:div>
    <w:div w:id="830829087">
      <w:bodyDiv w:val="1"/>
      <w:marLeft w:val="0"/>
      <w:marRight w:val="0"/>
      <w:marTop w:val="0"/>
      <w:marBottom w:val="0"/>
      <w:divBdr>
        <w:top w:val="none" w:sz="0" w:space="0" w:color="auto"/>
        <w:left w:val="none" w:sz="0" w:space="0" w:color="auto"/>
        <w:bottom w:val="none" w:sz="0" w:space="0" w:color="auto"/>
        <w:right w:val="none" w:sz="0" w:space="0" w:color="auto"/>
      </w:divBdr>
      <w:divsChild>
        <w:div w:id="1212418603">
          <w:blockQuote w:val="1"/>
          <w:marLeft w:val="0"/>
          <w:marRight w:val="0"/>
          <w:marTop w:val="0"/>
          <w:marBottom w:val="0"/>
          <w:divBdr>
            <w:top w:val="none" w:sz="0" w:space="0" w:color="auto"/>
            <w:left w:val="none" w:sz="0" w:space="0" w:color="auto"/>
            <w:bottom w:val="none" w:sz="0" w:space="0" w:color="auto"/>
            <w:right w:val="none" w:sz="0" w:space="0" w:color="auto"/>
          </w:divBdr>
          <w:divsChild>
            <w:div w:id="1764061704">
              <w:marLeft w:val="0"/>
              <w:marRight w:val="0"/>
              <w:marTop w:val="0"/>
              <w:marBottom w:val="0"/>
              <w:divBdr>
                <w:top w:val="none" w:sz="0" w:space="0" w:color="auto"/>
                <w:left w:val="none" w:sz="0" w:space="0" w:color="auto"/>
                <w:bottom w:val="none" w:sz="0" w:space="0" w:color="auto"/>
                <w:right w:val="none" w:sz="0" w:space="0" w:color="auto"/>
              </w:divBdr>
              <w:divsChild>
                <w:div w:id="1289240349">
                  <w:blockQuote w:val="1"/>
                  <w:marLeft w:val="0"/>
                  <w:marRight w:val="0"/>
                  <w:marTop w:val="0"/>
                  <w:marBottom w:val="0"/>
                  <w:divBdr>
                    <w:top w:val="none" w:sz="0" w:space="0" w:color="auto"/>
                    <w:left w:val="none" w:sz="0" w:space="0" w:color="auto"/>
                    <w:bottom w:val="none" w:sz="0" w:space="0" w:color="auto"/>
                    <w:right w:val="none" w:sz="0" w:space="0" w:color="auto"/>
                  </w:divBdr>
                  <w:divsChild>
                    <w:div w:id="563099697">
                      <w:marLeft w:val="0"/>
                      <w:marRight w:val="0"/>
                      <w:marTop w:val="0"/>
                      <w:marBottom w:val="0"/>
                      <w:divBdr>
                        <w:top w:val="none" w:sz="0" w:space="0" w:color="auto"/>
                        <w:left w:val="none" w:sz="0" w:space="0" w:color="auto"/>
                        <w:bottom w:val="none" w:sz="0" w:space="0" w:color="auto"/>
                        <w:right w:val="none" w:sz="0" w:space="0" w:color="auto"/>
                      </w:divBdr>
                      <w:divsChild>
                        <w:div w:id="522787209">
                          <w:marLeft w:val="0"/>
                          <w:marRight w:val="0"/>
                          <w:marTop w:val="0"/>
                          <w:marBottom w:val="0"/>
                          <w:divBdr>
                            <w:top w:val="none" w:sz="0" w:space="0" w:color="auto"/>
                            <w:left w:val="none" w:sz="0" w:space="0" w:color="auto"/>
                            <w:bottom w:val="none" w:sz="0" w:space="0" w:color="auto"/>
                            <w:right w:val="none" w:sz="0" w:space="0" w:color="auto"/>
                          </w:divBdr>
                          <w:divsChild>
                            <w:div w:id="2130004684">
                              <w:marLeft w:val="0"/>
                              <w:marRight w:val="0"/>
                              <w:marTop w:val="0"/>
                              <w:marBottom w:val="0"/>
                              <w:divBdr>
                                <w:top w:val="none" w:sz="0" w:space="0" w:color="auto"/>
                                <w:left w:val="none" w:sz="0" w:space="0" w:color="auto"/>
                                <w:bottom w:val="none" w:sz="0" w:space="0" w:color="auto"/>
                                <w:right w:val="none" w:sz="0" w:space="0" w:color="auto"/>
                              </w:divBdr>
                              <w:divsChild>
                                <w:div w:id="460269397">
                                  <w:marLeft w:val="0"/>
                                  <w:marRight w:val="0"/>
                                  <w:marTop w:val="0"/>
                                  <w:marBottom w:val="0"/>
                                  <w:divBdr>
                                    <w:top w:val="none" w:sz="0" w:space="0" w:color="auto"/>
                                    <w:left w:val="none" w:sz="0" w:space="0" w:color="auto"/>
                                    <w:bottom w:val="none" w:sz="0" w:space="0" w:color="auto"/>
                                    <w:right w:val="none" w:sz="0" w:space="0" w:color="auto"/>
                                  </w:divBdr>
                                  <w:divsChild>
                                    <w:div w:id="1191845821">
                                      <w:marLeft w:val="0"/>
                                      <w:marRight w:val="0"/>
                                      <w:marTop w:val="120"/>
                                      <w:marBottom w:val="0"/>
                                      <w:divBdr>
                                        <w:top w:val="none" w:sz="0" w:space="0" w:color="auto"/>
                                        <w:left w:val="none" w:sz="0" w:space="0" w:color="auto"/>
                                        <w:bottom w:val="none" w:sz="0" w:space="0" w:color="auto"/>
                                        <w:right w:val="none" w:sz="0" w:space="0" w:color="auto"/>
                                      </w:divBdr>
                                      <w:divsChild>
                                        <w:div w:id="1227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194438">
      <w:bodyDiv w:val="1"/>
      <w:marLeft w:val="0"/>
      <w:marRight w:val="0"/>
      <w:marTop w:val="0"/>
      <w:marBottom w:val="0"/>
      <w:divBdr>
        <w:top w:val="none" w:sz="0" w:space="0" w:color="auto"/>
        <w:left w:val="none" w:sz="0" w:space="0" w:color="auto"/>
        <w:bottom w:val="none" w:sz="0" w:space="0" w:color="auto"/>
        <w:right w:val="none" w:sz="0" w:space="0" w:color="auto"/>
      </w:divBdr>
    </w:div>
    <w:div w:id="1049256707">
      <w:bodyDiv w:val="1"/>
      <w:marLeft w:val="0"/>
      <w:marRight w:val="0"/>
      <w:marTop w:val="0"/>
      <w:marBottom w:val="0"/>
      <w:divBdr>
        <w:top w:val="none" w:sz="0" w:space="0" w:color="auto"/>
        <w:left w:val="none" w:sz="0" w:space="0" w:color="auto"/>
        <w:bottom w:val="none" w:sz="0" w:space="0" w:color="auto"/>
        <w:right w:val="none" w:sz="0" w:space="0" w:color="auto"/>
      </w:divBdr>
    </w:div>
    <w:div w:id="1195918836">
      <w:bodyDiv w:val="1"/>
      <w:marLeft w:val="0"/>
      <w:marRight w:val="0"/>
      <w:marTop w:val="0"/>
      <w:marBottom w:val="0"/>
      <w:divBdr>
        <w:top w:val="none" w:sz="0" w:space="0" w:color="auto"/>
        <w:left w:val="none" w:sz="0" w:space="0" w:color="auto"/>
        <w:bottom w:val="none" w:sz="0" w:space="0" w:color="auto"/>
        <w:right w:val="none" w:sz="0" w:space="0" w:color="auto"/>
      </w:divBdr>
    </w:div>
    <w:div w:id="1591161984">
      <w:bodyDiv w:val="1"/>
      <w:marLeft w:val="0"/>
      <w:marRight w:val="0"/>
      <w:marTop w:val="0"/>
      <w:marBottom w:val="0"/>
      <w:divBdr>
        <w:top w:val="none" w:sz="0" w:space="0" w:color="auto"/>
        <w:left w:val="none" w:sz="0" w:space="0" w:color="auto"/>
        <w:bottom w:val="none" w:sz="0" w:space="0" w:color="auto"/>
        <w:right w:val="none" w:sz="0" w:space="0" w:color="auto"/>
      </w:divBdr>
      <w:divsChild>
        <w:div w:id="580213675">
          <w:marLeft w:val="0"/>
          <w:marRight w:val="0"/>
          <w:marTop w:val="0"/>
          <w:marBottom w:val="0"/>
          <w:divBdr>
            <w:top w:val="none" w:sz="0" w:space="0" w:color="auto"/>
            <w:left w:val="none" w:sz="0" w:space="0" w:color="auto"/>
            <w:bottom w:val="none" w:sz="0" w:space="0" w:color="auto"/>
            <w:right w:val="none" w:sz="0" w:space="0" w:color="auto"/>
          </w:divBdr>
          <w:divsChild>
            <w:div w:id="1436754046">
              <w:marLeft w:val="0"/>
              <w:marRight w:val="0"/>
              <w:marTop w:val="0"/>
              <w:marBottom w:val="0"/>
              <w:divBdr>
                <w:top w:val="none" w:sz="0" w:space="0" w:color="auto"/>
                <w:left w:val="none" w:sz="0" w:space="0" w:color="auto"/>
                <w:bottom w:val="none" w:sz="0" w:space="0" w:color="auto"/>
                <w:right w:val="none" w:sz="0" w:space="0" w:color="auto"/>
              </w:divBdr>
              <w:divsChild>
                <w:div w:id="1303265540">
                  <w:marLeft w:val="0"/>
                  <w:marRight w:val="0"/>
                  <w:marTop w:val="0"/>
                  <w:marBottom w:val="0"/>
                  <w:divBdr>
                    <w:top w:val="none" w:sz="0" w:space="0" w:color="auto"/>
                    <w:left w:val="none" w:sz="0" w:space="0" w:color="auto"/>
                    <w:bottom w:val="none" w:sz="0" w:space="0" w:color="auto"/>
                    <w:right w:val="none" w:sz="0" w:space="0" w:color="auto"/>
                  </w:divBdr>
                  <w:divsChild>
                    <w:div w:id="1581211725">
                      <w:marLeft w:val="0"/>
                      <w:marRight w:val="0"/>
                      <w:marTop w:val="0"/>
                      <w:marBottom w:val="0"/>
                      <w:divBdr>
                        <w:top w:val="none" w:sz="0" w:space="0" w:color="auto"/>
                        <w:left w:val="none" w:sz="0" w:space="0" w:color="auto"/>
                        <w:bottom w:val="none" w:sz="0" w:space="0" w:color="auto"/>
                        <w:right w:val="none" w:sz="0" w:space="0" w:color="auto"/>
                      </w:divBdr>
                    </w:div>
                    <w:div w:id="1168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17239">
      <w:bodyDiv w:val="1"/>
      <w:marLeft w:val="0"/>
      <w:marRight w:val="0"/>
      <w:marTop w:val="0"/>
      <w:marBottom w:val="0"/>
      <w:divBdr>
        <w:top w:val="none" w:sz="0" w:space="0" w:color="auto"/>
        <w:left w:val="none" w:sz="0" w:space="0" w:color="auto"/>
        <w:bottom w:val="none" w:sz="0" w:space="0" w:color="auto"/>
        <w:right w:val="none" w:sz="0" w:space="0" w:color="auto"/>
      </w:divBdr>
    </w:div>
    <w:div w:id="1964650435">
      <w:bodyDiv w:val="1"/>
      <w:marLeft w:val="0"/>
      <w:marRight w:val="0"/>
      <w:marTop w:val="0"/>
      <w:marBottom w:val="0"/>
      <w:divBdr>
        <w:top w:val="none" w:sz="0" w:space="0" w:color="auto"/>
        <w:left w:val="none" w:sz="0" w:space="0" w:color="auto"/>
        <w:bottom w:val="none" w:sz="0" w:space="0" w:color="auto"/>
        <w:right w:val="none" w:sz="0" w:space="0" w:color="auto"/>
      </w:divBdr>
      <w:divsChild>
        <w:div w:id="199897671">
          <w:marLeft w:val="0"/>
          <w:marRight w:val="0"/>
          <w:marTop w:val="0"/>
          <w:marBottom w:val="120"/>
          <w:divBdr>
            <w:top w:val="none" w:sz="0" w:space="0" w:color="auto"/>
            <w:left w:val="none" w:sz="0" w:space="0" w:color="auto"/>
            <w:bottom w:val="none" w:sz="0" w:space="0" w:color="auto"/>
            <w:right w:val="none" w:sz="0" w:space="0" w:color="auto"/>
          </w:divBdr>
        </w:div>
        <w:div w:id="2032104794">
          <w:marLeft w:val="0"/>
          <w:marRight w:val="0"/>
          <w:marTop w:val="0"/>
          <w:marBottom w:val="120"/>
          <w:divBdr>
            <w:top w:val="none" w:sz="0" w:space="0" w:color="auto"/>
            <w:left w:val="none" w:sz="0" w:space="0" w:color="auto"/>
            <w:bottom w:val="none" w:sz="0" w:space="0" w:color="auto"/>
            <w:right w:val="none" w:sz="0" w:space="0" w:color="auto"/>
          </w:divBdr>
        </w:div>
        <w:div w:id="436683367">
          <w:marLeft w:val="0"/>
          <w:marRight w:val="0"/>
          <w:marTop w:val="0"/>
          <w:marBottom w:val="120"/>
          <w:divBdr>
            <w:top w:val="none" w:sz="0" w:space="0" w:color="auto"/>
            <w:left w:val="none" w:sz="0" w:space="0" w:color="auto"/>
            <w:bottom w:val="none" w:sz="0" w:space="0" w:color="auto"/>
            <w:right w:val="none" w:sz="0" w:space="0" w:color="auto"/>
          </w:divBdr>
        </w:div>
      </w:divsChild>
    </w:div>
    <w:div w:id="1973124414">
      <w:bodyDiv w:val="1"/>
      <w:marLeft w:val="0"/>
      <w:marRight w:val="0"/>
      <w:marTop w:val="0"/>
      <w:marBottom w:val="0"/>
      <w:divBdr>
        <w:top w:val="none" w:sz="0" w:space="0" w:color="auto"/>
        <w:left w:val="none" w:sz="0" w:space="0" w:color="auto"/>
        <w:bottom w:val="none" w:sz="0" w:space="0" w:color="auto"/>
        <w:right w:val="none" w:sz="0" w:space="0" w:color="auto"/>
      </w:divBdr>
      <w:divsChild>
        <w:div w:id="607541314">
          <w:marLeft w:val="0"/>
          <w:marRight w:val="0"/>
          <w:marTop w:val="0"/>
          <w:marBottom w:val="120"/>
          <w:divBdr>
            <w:top w:val="none" w:sz="0" w:space="0" w:color="auto"/>
            <w:left w:val="none" w:sz="0" w:space="0" w:color="auto"/>
            <w:bottom w:val="none" w:sz="0" w:space="0" w:color="auto"/>
            <w:right w:val="none" w:sz="0" w:space="0" w:color="auto"/>
          </w:divBdr>
        </w:div>
        <w:div w:id="2060090057">
          <w:marLeft w:val="0"/>
          <w:marRight w:val="0"/>
          <w:marTop w:val="0"/>
          <w:marBottom w:val="120"/>
          <w:divBdr>
            <w:top w:val="none" w:sz="0" w:space="0" w:color="auto"/>
            <w:left w:val="none" w:sz="0" w:space="0" w:color="auto"/>
            <w:bottom w:val="none" w:sz="0" w:space="0" w:color="auto"/>
            <w:right w:val="none" w:sz="0" w:space="0" w:color="auto"/>
          </w:divBdr>
        </w:div>
        <w:div w:id="1195077156">
          <w:marLeft w:val="0"/>
          <w:marRight w:val="0"/>
          <w:marTop w:val="0"/>
          <w:marBottom w:val="120"/>
          <w:divBdr>
            <w:top w:val="none" w:sz="0" w:space="0" w:color="auto"/>
            <w:left w:val="none" w:sz="0" w:space="0" w:color="auto"/>
            <w:bottom w:val="none" w:sz="0" w:space="0" w:color="auto"/>
            <w:right w:val="none" w:sz="0" w:space="0" w:color="auto"/>
          </w:divBdr>
        </w:div>
      </w:divsChild>
    </w:div>
    <w:div w:id="2024934631">
      <w:bodyDiv w:val="1"/>
      <w:marLeft w:val="0"/>
      <w:marRight w:val="0"/>
      <w:marTop w:val="0"/>
      <w:marBottom w:val="0"/>
      <w:divBdr>
        <w:top w:val="none" w:sz="0" w:space="0" w:color="auto"/>
        <w:left w:val="none" w:sz="0" w:space="0" w:color="auto"/>
        <w:bottom w:val="none" w:sz="0" w:space="0" w:color="auto"/>
        <w:right w:val="none" w:sz="0" w:space="0" w:color="auto"/>
      </w:divBdr>
      <w:divsChild>
        <w:div w:id="908543070">
          <w:marLeft w:val="0"/>
          <w:marRight w:val="0"/>
          <w:marTop w:val="0"/>
          <w:marBottom w:val="0"/>
          <w:divBdr>
            <w:top w:val="none" w:sz="0" w:space="0" w:color="auto"/>
            <w:left w:val="none" w:sz="0" w:space="0" w:color="auto"/>
            <w:bottom w:val="none" w:sz="0" w:space="0" w:color="auto"/>
            <w:right w:val="none" w:sz="0" w:space="0" w:color="auto"/>
          </w:divBdr>
          <w:divsChild>
            <w:div w:id="362487625">
              <w:marLeft w:val="0"/>
              <w:marRight w:val="0"/>
              <w:marTop w:val="0"/>
              <w:marBottom w:val="0"/>
              <w:divBdr>
                <w:top w:val="none" w:sz="0" w:space="0" w:color="auto"/>
                <w:left w:val="none" w:sz="0" w:space="0" w:color="auto"/>
                <w:bottom w:val="none" w:sz="0" w:space="0" w:color="auto"/>
                <w:right w:val="none" w:sz="0" w:space="0" w:color="auto"/>
              </w:divBdr>
              <w:divsChild>
                <w:div w:id="1278751598">
                  <w:marLeft w:val="0"/>
                  <w:marRight w:val="0"/>
                  <w:marTop w:val="0"/>
                  <w:marBottom w:val="0"/>
                  <w:divBdr>
                    <w:top w:val="none" w:sz="0" w:space="0" w:color="auto"/>
                    <w:left w:val="none" w:sz="0" w:space="0" w:color="auto"/>
                    <w:bottom w:val="none" w:sz="0" w:space="0" w:color="auto"/>
                    <w:right w:val="none" w:sz="0" w:space="0" w:color="auto"/>
                  </w:divBdr>
                  <w:divsChild>
                    <w:div w:id="12589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drive/folders/1pGYYajMgP1toQKMEjKaYUVWoO4kZYMzo?usp=share_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D9B9-E986-F64A-B672-6640EE1B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Abbey Grange CE High School</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Microsoft Office User</cp:lastModifiedBy>
  <cp:revision>2</cp:revision>
  <cp:lastPrinted>2025-01-28T10:48:00Z</cp:lastPrinted>
  <dcterms:created xsi:type="dcterms:W3CDTF">2025-02-03T10:26:00Z</dcterms:created>
  <dcterms:modified xsi:type="dcterms:W3CDTF">2025-02-03T10:26:00Z</dcterms:modified>
</cp:coreProperties>
</file>